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r>
        <w:rPr>
          <w:b/>
          <w:bCs/>
          <w:sz w:val="52"/>
          <w:szCs w:val="52"/>
          <w:rFonts w:ascii="Calibri" w:cs="Calibri" w:eastAsia="Calibri" w:hAnsi="Calibri"/>
        </w:rPr>
        <w:t xml:space="preserve">CSUSA Training - How to Use Your Stats to Create an Annual Report</w:t>
      </w:r>
    </w:p>
    <w:p>
      <w:r>
        <w:rPr>
          <w:sz w:val="26"/>
          <w:szCs w:val="26"/>
          <w:rFonts w:ascii="Calibri" w:cs="Calibri" w:eastAsia="Calibri" w:hAnsi="Calibri"/>
        </w:rPr>
        <w:br/>
        <w:t xml:space="preserve">January 25, 2024 . </w:t>
      </w:r>
      <w:r>
        <w:rPr>
          <w:sz w:val="26"/>
          <w:szCs w:val="26"/>
          <w:rFonts w:ascii="Calibri" w:cs="Calibri" w:eastAsia="Calibri" w:hAnsi="Calibri"/>
        </w:rPr>
        <w:t xml:space="preserve">12:47 PM . </w:t>
      </w:r>
      <w:r>
        <w:rPr>
          <w:sz w:val="26"/>
          <w:szCs w:val="26"/>
          <w:rFonts w:ascii="Calibri" w:cs="Calibri" w:eastAsia="Calibri" w:hAnsi="Calibri"/>
        </w:rPr>
        <w:t xml:space="preserve">ID: 736250037</w:t>
      </w:r>
    </w:p>
    <w:p>
      <w:r>
        <w:rPr>
          <w:b/>
          <w:bCs/>
          <w:sz w:val="32"/>
          <w:szCs w:val="32"/>
          <w:rFonts w:ascii="Calibri" w:cs="Calibri" w:eastAsia="Calibri" w:hAnsi="Calibri"/>
        </w:rPr>
        <w:br/>
        <w:br/>
        <w:t xml:space="preserve">Share Status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br/>
        <w:t xml:space="preserve">Access: </w:t>
      </w:r>
      <w:r>
        <w:rPr>
          <w:sz w:val="26"/>
          <w:szCs w:val="26"/>
          <w:rFonts w:ascii="Calibri" w:cs="Calibri" w:eastAsia="Calibri" w:hAnsi="Calibri"/>
        </w:rPr>
        <w:t xml:space="preserve">Public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Expires: </w:t>
      </w:r>
      <w:r>
        <w:rPr>
          <w:sz w:val="26"/>
          <w:szCs w:val="26"/>
          <w:rFonts w:ascii="Calibri" w:cs="Calibri" w:eastAsia="Calibri" w:hAnsi="Calibri"/>
        </w:rPr>
        <w:t xml:space="preserve">February 24, 2024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Shared content: </w:t>
      </w:r>
      <w:r>
        <w:rPr>
          <w:sz w:val="26"/>
          <w:szCs w:val="26"/>
          <w:rFonts w:ascii="Calibri" w:cs="Calibri" w:eastAsia="Calibri" w:hAnsi="Calibri"/>
        </w:rPr>
        <w:t xml:space="preserve">Video, Notes, Meeting info, Insession Chat, Summary</w:t>
      </w:r>
    </w:p>
    <w:p>
      <w:r>
        <w:rPr>
          <w:b/>
          <w:bCs/>
          <w:sz w:val="32"/>
          <w:szCs w:val="32"/>
          <w:rFonts w:ascii="Calibri" w:cs="Calibri" w:eastAsia="Calibri" w:hAnsi="Calibri"/>
        </w:rPr>
        <w:br/>
        <w:br/>
        <w:t xml:space="preserve">Attendees</w:t>
      </w:r>
      <w:r>
        <w:rPr>
          <w:sz w:val="26"/>
          <w:szCs w:val="26"/>
          <w:rFonts w:ascii="Calibri" w:cs="Calibri" w:eastAsia="Calibri" w:hAnsi="Calibri"/>
        </w:rPr>
        <w:br/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Stacey Payne, Exec. Director East TN Valley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Erica Magarian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Barb Bergin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cheryl sinacola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Natalie Salazar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 Scott Abrams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mom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Kristopher Gupilan- Sedgwick County/ Wichita KS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Bob D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Jeremy Raley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JC WI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Dow Croyle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Dennis Blaser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David Borgmeyer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Deandra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Chris - Marathon County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Kris Gupilan - Sedgwick County/ Wichita KS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396-958-157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Shanda Pegues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Nadia -TreasureCoast CS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Kaitlin H- Chippewa County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Denise Westland- Rockford Area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Jared Minary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Davis, James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Richard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Linda Finley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Dougherty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Penny Weber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Bob Copus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Kristyn Klingshirn 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Chris Cameron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Joh Sopko- Los Angeles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Danney Goracke (Denver)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Cassidy Spencer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KpB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Erin Frahm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Sharon Dorl, Sacramento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Gene Bishop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Tom from Traverse City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Julie Lopez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Cassidy Spencer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Danielle Whitener - Greater Springfield MO CS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BB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RUSS SPICHER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Johnny Becker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Dennis Blaser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Brittaney LeTurgez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Lori Massey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CDR Kenneth Paul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Gary Smart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Dan Swords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Paul Van Steenhuyse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Tammy DeWolfe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Dax Verleye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Christina Ludwig KC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Sterling Jenkins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James Davis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Betty Lu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Kristopher Gupilan- Sedgwick County/ Wichita KS Crime Stoppers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Elizabeth Bernard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Jen Reynolds 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CDR Kenneth Paul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CDR Kenneth Paul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+19203607688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+19203607688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sz w:val="26"/>
          <w:szCs w:val="26"/>
          <w:rFonts w:ascii="Calibri" w:cs="Calibri" w:eastAsia="Calibri" w:hAnsi="Calibri"/>
        </w:rPr>
        <w:t xml:space="preserve">+17155716389</w:t>
      </w:r>
      <w:r>
        <w:rPr>
          <w:sz w:val="26"/>
          <w:szCs w:val="26"/>
          <w:rStyle w:val="Hyperlink"/>
          <w:rFonts w:ascii="Calibri" w:cs="Calibri" w:eastAsia="Calibri" w:hAnsi="Calibri"/>
        </w:rPr>
        <w:br/>
      </w:r>
    </w:p>
    <w:p>
      <w:r>
        <w:rPr>
          <w:b/>
          <w:bCs/>
          <w:sz w:val="32"/>
          <w:szCs w:val="32"/>
          <w:rFonts w:ascii="Calibri" w:cs="Calibri" w:eastAsia="Calibri" w:hAnsi="Calibri"/>
        </w:rPr>
        <w:br/>
        <w:br/>
        <w:t xml:space="preserve">Talk Time</w:t>
      </w:r>
      <w:r>
        <w:rPr>
          <w:b/>
          <w:bCs/>
          <w:sz w:val="26"/>
          <w:szCs w:val="26"/>
          <w:rFonts w:ascii="Calibri" w:cs="Calibri" w:eastAsia="Calibri" w:hAnsi="Calibri"/>
        </w:rPr>
        <w:br/>
        <w:br/>
        <w:t xml:space="preserve">Organizer</w:t>
      </w:r>
      <w:r>
        <w:rPr>
          <w:sz w:val="26"/>
          <w:szCs w:val="26"/>
          <w:rFonts w:ascii="Calibri" w:cs="Calibri" w:eastAsia="Calibri" w:hAnsi="Calibri"/>
        </w:rPr>
        <w:br/>
      </w:r>
      <w:r>
        <w:rPr>
          <w:b/>
          <w:bCs/>
          <w:sz w:val="26"/>
          <w:szCs w:val="26"/>
          <w:rFonts w:ascii="Calibri" w:cs="Calibri" w:eastAsia="Calibri" w:hAnsi="Calibri"/>
        </w:rPr>
        <w:br/>
        <w:br/>
        <w:t xml:space="preserve">Attendees</w:t>
      </w:r>
      <w:r>
        <w:rPr>
          <w:sz w:val="26"/>
          <w:szCs w:val="26"/>
          <w:rFonts w:ascii="Calibri" w:cs="Calibri" w:eastAsia="Calibri" w:hAnsi="Calibri"/>
        </w:rPr>
        <w:br/>
        <w:t xml:space="preserve">100%</w:t>
      </w:r>
      <w:r>
        <w:rPr>
          <w:sz w:val="26"/>
          <w:szCs w:val="26"/>
          <w:rFonts w:ascii="Calibri" w:cs="Calibri" w:eastAsia="Calibri" w:hAnsi="Calibri"/>
        </w:rPr>
        <w:br/>
        <w:br/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Stacey Payne, Exec. Director East TN Valley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Erica Magarian</w:t>
      </w:r>
      <w:r>
        <w:rPr>
          <w:sz w:val="26"/>
          <w:szCs w:val="26"/>
          <w:rFonts w:ascii="Calibri" w:cs="Calibri" w:eastAsia="Calibri" w:hAnsi="Calibri"/>
        </w:rPr>
        <w:br/>
        <w:t xml:space="preserve">00 mins . 35%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Barb Bergin</w:t>
      </w:r>
      <w:r>
        <w:rPr>
          <w:sz w:val="26"/>
          <w:szCs w:val="26"/>
          <w:rFonts w:ascii="Calibri" w:cs="Calibri" w:eastAsia="Calibri" w:hAnsi="Calibri"/>
        </w:rPr>
        <w:br/>
        <w:t xml:space="preserve">00 mins . 32%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cheryl sinacola</w:t>
      </w:r>
      <w:r>
        <w:rPr>
          <w:sz w:val="26"/>
          <w:szCs w:val="26"/>
          <w:rFonts w:ascii="Calibri" w:cs="Calibri" w:eastAsia="Calibri" w:hAnsi="Calibri"/>
        </w:rPr>
        <w:br/>
        <w:t xml:space="preserve">00 mins . 7%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Natalie Salazar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5%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 Scott Abrams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2%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mom</w:t>
      </w:r>
      <w:r>
        <w:rPr>
          <w:sz w:val="26"/>
          <w:szCs w:val="26"/>
          <w:rFonts w:ascii="Calibri" w:cs="Calibri" w:eastAsia="Calibri" w:hAnsi="Calibri"/>
        </w:rPr>
        <w:br/>
        <w:t xml:space="preserve">00 mins . 1%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Kristopher Gupilan- Sedgwick County/ Wichita KS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Bob D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Jeremy Raley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JC WI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Dow Croyle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Dennis Blaser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David Borgmeyer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Deandra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Chris - Marathon County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Kris Gupilan - Sedgwick County/ Wichita KS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396-958-157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Shanda Pegues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Nadia -TreasureCoast CS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Kaitlin H- Chippewa County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Denise Westland- Rockford Area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Jared Minary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Davis, James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Richard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Linda Finley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Dougherty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Penny Weber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Bob Copus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Kristyn Klingshirn 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Chris Cameron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Joh Sopko- Los Angeles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Danney Goracke (Denver)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Cassidy Spencer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KpB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Erin Frahm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Sharon Dorl, Sacramento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Gene Bishop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Tom from Traverse City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Julie Lopez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Cassidy Spencer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Danielle Whitener - Greater Springfield MO CS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BB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RUSS SPICHER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Johnny Becker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Dennis Blaser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Brittaney LeTurgez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Lori Massey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CDR Kenneth Paul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Gary Smart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Dan Swords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Paul Van Steenhuyse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Tammy DeWolfe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Dax Verleye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Christina Ludwig KC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Sterling Jenkins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James Davis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Betty Lu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Kristopher Gupilan- Sedgwick County/ Wichita KS Crime Stoppers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Elizabeth Bernard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Jen Reynolds 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CDR Kenneth Paul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CDR Kenneth Paul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+19203607688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+19203607688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p>
      <w:r>
        <w:rPr>
          <w:b/>
          <w:bCs/>
          <w:sz w:val="26"/>
          <w:szCs w:val="26"/>
          <w:rFonts w:ascii="Calibri" w:cs="Calibri" w:eastAsia="Calibri" w:hAnsi="Calibri"/>
        </w:rPr>
        <w:t xml:space="preserve">+17155716389</w:t>
      </w:r>
      <w:r>
        <w:rPr>
          <w:sz w:val="26"/>
          <w:szCs w:val="26"/>
          <w:rFonts w:ascii="Calibri" w:cs="Calibri" w:eastAsia="Calibri" w:hAnsi="Calibri"/>
        </w:rPr>
        <w:br/>
        <w:t xml:space="preserve">00 mins . 0%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2024-02-09T20:57:31.206Z</dcterms:created>
  <dcterms:modified xsi:type="dcterms:W3CDTF">2024-02-09T20:57:31.206Z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