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B3A" w:rsidRDefault="00885B3A" w:rsidP="00354ADC">
      <w:pPr>
        <w:jc w:val="center"/>
        <w:rPr>
          <w:noProof/>
        </w:rPr>
      </w:pPr>
    </w:p>
    <w:p w:rsidR="00885B3A" w:rsidRDefault="0033780C" w:rsidP="00354ADC">
      <w:pPr>
        <w:jc w:val="center"/>
        <w:rPr>
          <w:noProof/>
        </w:rPr>
      </w:pPr>
      <w:r>
        <w:rPr>
          <w:noProof/>
        </w:rPr>
        <w:t xml:space="preserve">  </w:t>
      </w:r>
    </w:p>
    <w:p w:rsidR="00354ADC" w:rsidRDefault="0033780C" w:rsidP="00354ADC">
      <w:pPr>
        <w:jc w:val="center"/>
        <w:rPr>
          <w:rFonts w:ascii="Arial Black" w:hAnsi="Arial Black"/>
          <w:b/>
          <w:sz w:val="14"/>
          <w:szCs w:val="14"/>
        </w:rPr>
      </w:pPr>
      <w:r>
        <w:rPr>
          <w:noProof/>
        </w:rPr>
        <w:t xml:space="preserve">  </w:t>
      </w:r>
      <w:r w:rsidR="003523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ewlogo" style="width:66pt;height:1in;visibility:visible">
            <v:imagedata r:id="rId7" o:title="newlogo"/>
          </v:shape>
        </w:pict>
      </w:r>
    </w:p>
    <w:p w:rsidR="00487258" w:rsidRDefault="00487258" w:rsidP="00354ADC">
      <w:pPr>
        <w:jc w:val="right"/>
        <w:rPr>
          <w:rFonts w:ascii="Arial Black" w:hAnsi="Arial Black"/>
          <w:b/>
          <w:sz w:val="14"/>
          <w:szCs w:val="14"/>
        </w:rPr>
      </w:pPr>
    </w:p>
    <w:p w:rsidR="00B46885" w:rsidRDefault="00B46885" w:rsidP="00885B3A">
      <w:pPr>
        <w:rPr>
          <w:rFonts w:ascii="Arial Black" w:hAnsi="Arial Black"/>
          <w:b/>
          <w:sz w:val="14"/>
          <w:szCs w:val="14"/>
        </w:rPr>
      </w:pPr>
    </w:p>
    <w:p w:rsidR="00B46885" w:rsidRDefault="00B46885" w:rsidP="00487258">
      <w:pPr>
        <w:jc w:val="right"/>
        <w:rPr>
          <w:rFonts w:ascii="Arial Black" w:hAnsi="Arial Black"/>
          <w:b/>
          <w:sz w:val="14"/>
          <w:szCs w:val="14"/>
        </w:rPr>
      </w:pPr>
    </w:p>
    <w:p w:rsidR="00487258" w:rsidRDefault="00354ADC" w:rsidP="00487258">
      <w:pPr>
        <w:jc w:val="right"/>
        <w:rPr>
          <w:rFonts w:ascii="Arial Black" w:hAnsi="Arial Black"/>
          <w:b/>
          <w:sz w:val="14"/>
          <w:szCs w:val="14"/>
        </w:rPr>
      </w:pPr>
      <w:r>
        <w:rPr>
          <w:rFonts w:ascii="Arial Black" w:hAnsi="Arial Black"/>
          <w:b/>
          <w:sz w:val="14"/>
          <w:szCs w:val="14"/>
        </w:rPr>
        <w:t>20</w:t>
      </w:r>
      <w:r w:rsidR="00B46885">
        <w:rPr>
          <w:rFonts w:ascii="Arial Black" w:hAnsi="Arial Black"/>
          <w:b/>
          <w:sz w:val="14"/>
          <w:szCs w:val="14"/>
        </w:rPr>
        <w:t>11</w:t>
      </w:r>
      <w:r>
        <w:rPr>
          <w:rFonts w:ascii="Arial Black" w:hAnsi="Arial Black"/>
          <w:b/>
          <w:sz w:val="14"/>
          <w:szCs w:val="14"/>
        </w:rPr>
        <w:t xml:space="preserve"> </w:t>
      </w:r>
      <w:r w:rsidRPr="00B20D94">
        <w:rPr>
          <w:rFonts w:ascii="Arial Black" w:hAnsi="Arial Black"/>
          <w:b/>
          <w:sz w:val="14"/>
          <w:szCs w:val="14"/>
        </w:rPr>
        <w:t>BOARD OF DIRECTORS</w:t>
      </w:r>
    </w:p>
    <w:p w:rsidR="00B46885" w:rsidRDefault="00B46885" w:rsidP="00885B3A">
      <w:pPr>
        <w:spacing w:before="120"/>
        <w:rPr>
          <w:rFonts w:ascii="Arial" w:hAnsi="Arial" w:cs="Arial"/>
          <w:b/>
          <w:sz w:val="14"/>
          <w:szCs w:val="14"/>
        </w:rPr>
      </w:pPr>
    </w:p>
    <w:p w:rsidR="00487258" w:rsidRDefault="00354ADC" w:rsidP="00487258">
      <w:pPr>
        <w:spacing w:before="120"/>
        <w:jc w:val="right"/>
        <w:rPr>
          <w:rFonts w:ascii="Arial" w:hAnsi="Arial" w:cs="Arial"/>
          <w:b/>
          <w:sz w:val="14"/>
          <w:szCs w:val="14"/>
        </w:rPr>
      </w:pPr>
      <w:r w:rsidRPr="00B20D94">
        <w:rPr>
          <w:rFonts w:ascii="Arial" w:hAnsi="Arial" w:cs="Arial"/>
          <w:b/>
          <w:sz w:val="14"/>
          <w:szCs w:val="14"/>
        </w:rPr>
        <w:t>OFFICERS</w:t>
      </w:r>
    </w:p>
    <w:p w:rsidR="0057214C" w:rsidRDefault="0057214C" w:rsidP="0057214C">
      <w:pPr>
        <w:rPr>
          <w:rFonts w:ascii="Arial" w:hAnsi="Arial" w:cs="Arial"/>
          <w:b/>
          <w:sz w:val="14"/>
          <w:szCs w:val="14"/>
        </w:rPr>
      </w:pPr>
    </w:p>
    <w:p w:rsidR="0057214C" w:rsidRDefault="0057214C" w:rsidP="00B46885">
      <w:pPr>
        <w:jc w:val="right"/>
        <w:rPr>
          <w:rFonts w:ascii="Arial" w:hAnsi="Arial" w:cs="Arial"/>
          <w:b/>
          <w:sz w:val="14"/>
          <w:szCs w:val="14"/>
        </w:rPr>
      </w:pPr>
      <w:r>
        <w:rPr>
          <w:rFonts w:ascii="Arial" w:hAnsi="Arial" w:cs="Arial"/>
          <w:b/>
          <w:sz w:val="14"/>
          <w:szCs w:val="14"/>
        </w:rPr>
        <w:t>Co-Chairme</w:t>
      </w:r>
      <w:r w:rsidR="00B46885">
        <w:rPr>
          <w:rFonts w:ascii="Arial" w:hAnsi="Arial" w:cs="Arial"/>
          <w:b/>
          <w:sz w:val="14"/>
          <w:szCs w:val="14"/>
        </w:rPr>
        <w:t>n</w:t>
      </w:r>
    </w:p>
    <w:p w:rsidR="0057214C" w:rsidRPr="00B20D94" w:rsidRDefault="0057214C" w:rsidP="0057214C">
      <w:pPr>
        <w:jc w:val="right"/>
        <w:rPr>
          <w:rFonts w:ascii="Arial" w:hAnsi="Arial" w:cs="Arial"/>
          <w:sz w:val="14"/>
          <w:szCs w:val="14"/>
        </w:rPr>
      </w:pPr>
      <w:r>
        <w:rPr>
          <w:rFonts w:ascii="Arial" w:hAnsi="Arial" w:cs="Arial"/>
          <w:sz w:val="14"/>
          <w:szCs w:val="14"/>
        </w:rPr>
        <w:t xml:space="preserve">Honorable David </w:t>
      </w:r>
      <w:r w:rsidR="00B46885">
        <w:rPr>
          <w:rFonts w:ascii="Arial" w:hAnsi="Arial" w:cs="Arial"/>
          <w:sz w:val="14"/>
          <w:szCs w:val="14"/>
        </w:rPr>
        <w:t>A.</w:t>
      </w:r>
      <w:r w:rsidR="00B46885" w:rsidRPr="00B20D94">
        <w:rPr>
          <w:rFonts w:ascii="Arial" w:hAnsi="Arial" w:cs="Arial"/>
          <w:sz w:val="14"/>
          <w:szCs w:val="14"/>
        </w:rPr>
        <w:t xml:space="preserve"> Dean</w:t>
      </w:r>
    </w:p>
    <w:p w:rsidR="0057214C" w:rsidRDefault="0057214C" w:rsidP="0057214C">
      <w:pPr>
        <w:jc w:val="right"/>
        <w:rPr>
          <w:rFonts w:ascii="Arial" w:hAnsi="Arial" w:cs="Arial"/>
          <w:sz w:val="14"/>
          <w:szCs w:val="14"/>
        </w:rPr>
      </w:pPr>
      <w:r w:rsidRPr="00B20D94">
        <w:rPr>
          <w:rFonts w:ascii="Arial" w:hAnsi="Arial" w:cs="Arial"/>
          <w:sz w:val="14"/>
          <w:szCs w:val="14"/>
        </w:rPr>
        <w:t>Dean International, Inc</w:t>
      </w:r>
      <w:r w:rsidRPr="0057214C">
        <w:rPr>
          <w:rFonts w:ascii="Arial" w:hAnsi="Arial" w:cs="Arial"/>
          <w:sz w:val="14"/>
          <w:szCs w:val="14"/>
        </w:rPr>
        <w:t xml:space="preserve"> </w:t>
      </w:r>
    </w:p>
    <w:p w:rsidR="0057214C" w:rsidRDefault="0057214C" w:rsidP="0057214C">
      <w:pPr>
        <w:jc w:val="right"/>
        <w:rPr>
          <w:rFonts w:ascii="Arial" w:hAnsi="Arial" w:cs="Arial"/>
          <w:sz w:val="14"/>
          <w:szCs w:val="14"/>
        </w:rPr>
      </w:pPr>
    </w:p>
    <w:p w:rsidR="0057214C" w:rsidRDefault="0057214C" w:rsidP="0057214C">
      <w:pPr>
        <w:jc w:val="right"/>
        <w:rPr>
          <w:rFonts w:ascii="Arial" w:hAnsi="Arial" w:cs="Arial"/>
          <w:sz w:val="14"/>
          <w:szCs w:val="14"/>
        </w:rPr>
      </w:pPr>
      <w:r>
        <w:rPr>
          <w:rFonts w:ascii="Arial" w:hAnsi="Arial" w:cs="Arial"/>
          <w:sz w:val="14"/>
          <w:szCs w:val="14"/>
        </w:rPr>
        <w:t>Honorable Richard Roper</w:t>
      </w:r>
    </w:p>
    <w:p w:rsidR="0057214C" w:rsidRPr="0057214C" w:rsidRDefault="0057214C" w:rsidP="0057214C">
      <w:pPr>
        <w:jc w:val="right"/>
        <w:rPr>
          <w:rFonts w:ascii="Arial" w:hAnsi="Arial" w:cs="Arial"/>
          <w:sz w:val="14"/>
          <w:szCs w:val="14"/>
        </w:rPr>
      </w:pPr>
      <w:r>
        <w:rPr>
          <w:rFonts w:ascii="Arial" w:hAnsi="Arial" w:cs="Arial"/>
          <w:sz w:val="14"/>
          <w:szCs w:val="14"/>
        </w:rPr>
        <w:t>Thompson &amp; Knight LLP</w:t>
      </w:r>
    </w:p>
    <w:p w:rsidR="0057214C" w:rsidRDefault="0057214C" w:rsidP="0057214C">
      <w:pPr>
        <w:jc w:val="right"/>
        <w:rPr>
          <w:rFonts w:ascii="Arial" w:hAnsi="Arial" w:cs="Arial"/>
          <w:b/>
          <w:sz w:val="14"/>
          <w:szCs w:val="14"/>
        </w:rPr>
      </w:pPr>
    </w:p>
    <w:p w:rsidR="00B46885" w:rsidRDefault="0057214C" w:rsidP="00B46885">
      <w:pPr>
        <w:jc w:val="right"/>
        <w:rPr>
          <w:rFonts w:ascii="Arial" w:hAnsi="Arial" w:cs="Arial"/>
          <w:b/>
          <w:sz w:val="14"/>
          <w:szCs w:val="14"/>
        </w:rPr>
      </w:pPr>
      <w:r>
        <w:rPr>
          <w:rFonts w:ascii="Arial" w:hAnsi="Arial" w:cs="Arial"/>
          <w:b/>
          <w:sz w:val="14"/>
          <w:szCs w:val="14"/>
        </w:rPr>
        <w:t>Vice Chairman</w:t>
      </w:r>
    </w:p>
    <w:p w:rsidR="0057214C" w:rsidRPr="00B46885" w:rsidRDefault="0057214C" w:rsidP="00B46885">
      <w:pPr>
        <w:jc w:val="right"/>
        <w:rPr>
          <w:rFonts w:ascii="Arial" w:hAnsi="Arial" w:cs="Arial"/>
          <w:b/>
          <w:sz w:val="14"/>
          <w:szCs w:val="14"/>
        </w:rPr>
      </w:pPr>
      <w:r>
        <w:rPr>
          <w:rFonts w:ascii="Arial" w:hAnsi="Arial" w:cs="Arial"/>
          <w:sz w:val="14"/>
          <w:szCs w:val="14"/>
        </w:rPr>
        <w:t xml:space="preserve">Honorable Vickers </w:t>
      </w:r>
      <w:r w:rsidR="00B46885">
        <w:rPr>
          <w:rFonts w:ascii="Arial" w:hAnsi="Arial" w:cs="Arial"/>
          <w:sz w:val="14"/>
          <w:szCs w:val="14"/>
        </w:rPr>
        <w:t>Cunningham, Sr</w:t>
      </w:r>
      <w:r>
        <w:rPr>
          <w:rFonts w:ascii="Arial" w:hAnsi="Arial" w:cs="Arial"/>
          <w:sz w:val="14"/>
          <w:szCs w:val="14"/>
        </w:rPr>
        <w:t xml:space="preserve">. Recovery Healthcare  </w:t>
      </w:r>
    </w:p>
    <w:p w:rsidR="00B46885" w:rsidRDefault="00B46885" w:rsidP="0057214C">
      <w:pPr>
        <w:jc w:val="right"/>
        <w:rPr>
          <w:rFonts w:ascii="Arial" w:hAnsi="Arial" w:cs="Arial"/>
          <w:b/>
          <w:sz w:val="14"/>
          <w:szCs w:val="14"/>
        </w:rPr>
      </w:pPr>
    </w:p>
    <w:p w:rsidR="00B46885" w:rsidRDefault="0057214C" w:rsidP="00B46885">
      <w:pPr>
        <w:jc w:val="right"/>
        <w:rPr>
          <w:rFonts w:ascii="Arial" w:hAnsi="Arial" w:cs="Arial"/>
          <w:b/>
          <w:sz w:val="14"/>
          <w:szCs w:val="14"/>
        </w:rPr>
      </w:pPr>
      <w:r>
        <w:rPr>
          <w:rFonts w:ascii="Arial" w:hAnsi="Arial" w:cs="Arial"/>
          <w:b/>
          <w:sz w:val="14"/>
          <w:szCs w:val="14"/>
        </w:rPr>
        <w:t>Secretary</w:t>
      </w:r>
    </w:p>
    <w:p w:rsidR="00487258" w:rsidRDefault="0057214C" w:rsidP="00B46885">
      <w:pPr>
        <w:jc w:val="right"/>
        <w:rPr>
          <w:rFonts w:ascii="Arial" w:hAnsi="Arial" w:cs="Arial"/>
          <w:sz w:val="14"/>
          <w:szCs w:val="14"/>
        </w:rPr>
      </w:pPr>
      <w:r w:rsidRPr="00B46885">
        <w:rPr>
          <w:rFonts w:ascii="Arial" w:hAnsi="Arial" w:cs="Arial"/>
          <w:sz w:val="14"/>
          <w:szCs w:val="14"/>
        </w:rPr>
        <w:t>Honorable Lowell Cannaday</w:t>
      </w:r>
    </w:p>
    <w:p w:rsidR="00B46885" w:rsidRPr="00B46885" w:rsidRDefault="00B46885" w:rsidP="00B46885">
      <w:pPr>
        <w:jc w:val="right"/>
        <w:rPr>
          <w:rFonts w:ascii="Arial" w:hAnsi="Arial" w:cs="Arial"/>
          <w:sz w:val="14"/>
          <w:szCs w:val="14"/>
        </w:rPr>
      </w:pPr>
    </w:p>
    <w:p w:rsidR="00354ADC" w:rsidRPr="00B20D94" w:rsidRDefault="0057214C" w:rsidP="00354ADC">
      <w:pPr>
        <w:jc w:val="right"/>
        <w:rPr>
          <w:rFonts w:ascii="Arial" w:hAnsi="Arial" w:cs="Arial"/>
          <w:b/>
          <w:sz w:val="14"/>
          <w:szCs w:val="14"/>
        </w:rPr>
      </w:pPr>
      <w:r>
        <w:rPr>
          <w:rFonts w:ascii="Arial" w:hAnsi="Arial" w:cs="Arial"/>
          <w:b/>
          <w:sz w:val="14"/>
          <w:szCs w:val="14"/>
        </w:rPr>
        <w:t xml:space="preserve">Past </w:t>
      </w:r>
      <w:r w:rsidR="00354ADC" w:rsidRPr="00B20D94">
        <w:rPr>
          <w:rFonts w:ascii="Arial" w:hAnsi="Arial" w:cs="Arial"/>
          <w:b/>
          <w:sz w:val="14"/>
          <w:szCs w:val="14"/>
        </w:rPr>
        <w:t>Chair</w:t>
      </w:r>
    </w:p>
    <w:p w:rsidR="00354ADC" w:rsidRPr="00B20D94" w:rsidRDefault="0057214C" w:rsidP="00354ADC">
      <w:pPr>
        <w:jc w:val="right"/>
        <w:rPr>
          <w:rFonts w:ascii="Arial" w:hAnsi="Arial" w:cs="Arial"/>
          <w:sz w:val="14"/>
          <w:szCs w:val="14"/>
        </w:rPr>
      </w:pPr>
      <w:r>
        <w:rPr>
          <w:rFonts w:ascii="Arial" w:hAnsi="Arial" w:cs="Arial"/>
          <w:sz w:val="14"/>
          <w:szCs w:val="14"/>
        </w:rPr>
        <w:t xml:space="preserve">Honorable </w:t>
      </w:r>
      <w:r w:rsidR="00354ADC" w:rsidRPr="00B20D94">
        <w:rPr>
          <w:rFonts w:ascii="Arial" w:hAnsi="Arial" w:cs="Arial"/>
          <w:sz w:val="14"/>
          <w:szCs w:val="14"/>
        </w:rPr>
        <w:t>Mary Poss</w:t>
      </w:r>
    </w:p>
    <w:p w:rsidR="00487258" w:rsidRPr="00B20D94" w:rsidRDefault="00354ADC" w:rsidP="0057214C">
      <w:pPr>
        <w:spacing w:after="120"/>
        <w:jc w:val="right"/>
        <w:rPr>
          <w:rFonts w:ascii="Arial" w:hAnsi="Arial" w:cs="Arial"/>
          <w:sz w:val="14"/>
          <w:szCs w:val="14"/>
        </w:rPr>
      </w:pPr>
      <w:r w:rsidRPr="00B20D94">
        <w:rPr>
          <w:rFonts w:ascii="Arial" w:hAnsi="Arial" w:cs="Arial"/>
          <w:sz w:val="14"/>
          <w:szCs w:val="14"/>
        </w:rPr>
        <w:t>Ebby Halliday, R</w:t>
      </w:r>
      <w:r w:rsidR="005A6370">
        <w:rPr>
          <w:rFonts w:ascii="Arial" w:hAnsi="Arial" w:cs="Arial"/>
          <w:sz w:val="14"/>
          <w:szCs w:val="14"/>
        </w:rPr>
        <w:t>EALTORS</w:t>
      </w:r>
    </w:p>
    <w:p w:rsidR="00487258" w:rsidRDefault="00487258" w:rsidP="00354ADC">
      <w:pPr>
        <w:jc w:val="right"/>
        <w:rPr>
          <w:rFonts w:ascii="Arial" w:hAnsi="Arial" w:cs="Arial"/>
          <w:b/>
          <w:sz w:val="14"/>
          <w:szCs w:val="14"/>
        </w:rPr>
      </w:pPr>
      <w:r>
        <w:rPr>
          <w:rFonts w:ascii="Arial" w:hAnsi="Arial" w:cs="Arial"/>
          <w:b/>
          <w:sz w:val="14"/>
          <w:szCs w:val="14"/>
        </w:rPr>
        <w:t>General Counsel</w:t>
      </w:r>
    </w:p>
    <w:p w:rsidR="00354ADC" w:rsidRDefault="00354ADC" w:rsidP="00354ADC">
      <w:pPr>
        <w:jc w:val="right"/>
        <w:rPr>
          <w:rFonts w:ascii="Arial" w:hAnsi="Arial" w:cs="Arial"/>
          <w:sz w:val="14"/>
          <w:szCs w:val="14"/>
        </w:rPr>
      </w:pPr>
      <w:r>
        <w:rPr>
          <w:rFonts w:ascii="Arial" w:hAnsi="Arial" w:cs="Arial"/>
          <w:sz w:val="14"/>
          <w:szCs w:val="14"/>
        </w:rPr>
        <w:t>Elmer Murph</w:t>
      </w:r>
      <w:r w:rsidR="00681AFA">
        <w:rPr>
          <w:rFonts w:ascii="Arial" w:hAnsi="Arial" w:cs="Arial"/>
          <w:sz w:val="14"/>
          <w:szCs w:val="14"/>
        </w:rPr>
        <w:t>e</w:t>
      </w:r>
      <w:r>
        <w:rPr>
          <w:rFonts w:ascii="Arial" w:hAnsi="Arial" w:cs="Arial"/>
          <w:sz w:val="14"/>
          <w:szCs w:val="14"/>
        </w:rPr>
        <w:t>y</w:t>
      </w:r>
    </w:p>
    <w:p w:rsidR="00354ADC" w:rsidRDefault="00354ADC" w:rsidP="00354ADC">
      <w:pPr>
        <w:spacing w:after="120"/>
        <w:jc w:val="right"/>
        <w:rPr>
          <w:rFonts w:ascii="Arial" w:hAnsi="Arial" w:cs="Arial"/>
          <w:sz w:val="14"/>
          <w:szCs w:val="14"/>
        </w:rPr>
      </w:pPr>
      <w:r w:rsidRPr="00B20D94">
        <w:rPr>
          <w:rFonts w:ascii="Arial" w:hAnsi="Arial" w:cs="Arial"/>
          <w:sz w:val="14"/>
          <w:szCs w:val="14"/>
        </w:rPr>
        <w:t>Strasburger &amp; Price, LLP</w:t>
      </w:r>
    </w:p>
    <w:p w:rsidR="00B46885" w:rsidRPr="00B20D94" w:rsidRDefault="00B46885" w:rsidP="00354ADC">
      <w:pPr>
        <w:spacing w:after="120"/>
        <w:jc w:val="right"/>
        <w:rPr>
          <w:rFonts w:ascii="Arial" w:hAnsi="Arial" w:cs="Arial"/>
          <w:sz w:val="14"/>
          <w:szCs w:val="14"/>
        </w:rPr>
      </w:pPr>
    </w:p>
    <w:p w:rsidR="00B46885" w:rsidRPr="00B20D94" w:rsidRDefault="00B46885" w:rsidP="00B46885">
      <w:pPr>
        <w:spacing w:before="240"/>
        <w:jc w:val="right"/>
        <w:rPr>
          <w:rFonts w:ascii="Arial" w:hAnsi="Arial" w:cs="Arial"/>
          <w:b/>
          <w:sz w:val="14"/>
          <w:szCs w:val="14"/>
        </w:rPr>
      </w:pPr>
      <w:r>
        <w:rPr>
          <w:rFonts w:ascii="Arial" w:hAnsi="Arial" w:cs="Arial"/>
          <w:b/>
          <w:sz w:val="14"/>
          <w:szCs w:val="14"/>
        </w:rPr>
        <w:t>DIRECTOR</w:t>
      </w:r>
      <w:r w:rsidR="00354ADC" w:rsidRPr="00B20D94">
        <w:rPr>
          <w:rFonts w:ascii="Arial" w:hAnsi="Arial" w:cs="Arial"/>
          <w:b/>
          <w:sz w:val="14"/>
          <w:szCs w:val="14"/>
        </w:rPr>
        <w:t>S</w:t>
      </w:r>
    </w:p>
    <w:p w:rsidR="005A6370" w:rsidRDefault="005A6370" w:rsidP="00354ADC">
      <w:pPr>
        <w:jc w:val="right"/>
        <w:rPr>
          <w:rFonts w:ascii="Arial" w:hAnsi="Arial" w:cs="Arial"/>
          <w:sz w:val="14"/>
          <w:szCs w:val="14"/>
        </w:rPr>
      </w:pPr>
    </w:p>
    <w:p w:rsidR="005A6370" w:rsidRPr="00B20D94" w:rsidRDefault="00681AFA" w:rsidP="00B46885">
      <w:pPr>
        <w:spacing w:after="120"/>
        <w:jc w:val="right"/>
        <w:rPr>
          <w:rFonts w:ascii="Arial" w:hAnsi="Arial" w:cs="Arial"/>
          <w:sz w:val="14"/>
          <w:szCs w:val="14"/>
        </w:rPr>
      </w:pPr>
      <w:r>
        <w:rPr>
          <w:rFonts w:ascii="Arial" w:hAnsi="Arial" w:cs="Arial"/>
          <w:sz w:val="14"/>
          <w:szCs w:val="14"/>
        </w:rPr>
        <w:t>William Creasey</w:t>
      </w:r>
    </w:p>
    <w:p w:rsidR="00354ADC" w:rsidRPr="00B20D94" w:rsidRDefault="00354ADC" w:rsidP="00354ADC">
      <w:pPr>
        <w:jc w:val="right"/>
        <w:rPr>
          <w:rFonts w:ascii="Arial" w:hAnsi="Arial" w:cs="Arial"/>
          <w:sz w:val="14"/>
          <w:szCs w:val="14"/>
        </w:rPr>
      </w:pPr>
      <w:r w:rsidRPr="00B20D94">
        <w:rPr>
          <w:rFonts w:ascii="Arial" w:hAnsi="Arial" w:cs="Arial"/>
          <w:sz w:val="14"/>
          <w:szCs w:val="14"/>
        </w:rPr>
        <w:t>Dennis Dorsey</w:t>
      </w:r>
    </w:p>
    <w:p w:rsidR="00354ADC" w:rsidRDefault="00354ADC" w:rsidP="00354ADC">
      <w:pPr>
        <w:spacing w:after="120"/>
        <w:jc w:val="right"/>
        <w:rPr>
          <w:rFonts w:ascii="Arial" w:hAnsi="Arial" w:cs="Arial"/>
          <w:sz w:val="14"/>
          <w:szCs w:val="14"/>
        </w:rPr>
      </w:pPr>
      <w:r w:rsidRPr="00B20D94">
        <w:rPr>
          <w:rFonts w:ascii="Arial" w:hAnsi="Arial" w:cs="Arial"/>
          <w:sz w:val="14"/>
          <w:szCs w:val="14"/>
        </w:rPr>
        <w:t>North Park Partners, LP</w:t>
      </w:r>
    </w:p>
    <w:p w:rsidR="00354ADC" w:rsidRDefault="00354ADC" w:rsidP="00354ADC">
      <w:pPr>
        <w:jc w:val="right"/>
        <w:rPr>
          <w:rFonts w:ascii="Arial" w:hAnsi="Arial" w:cs="Arial"/>
          <w:sz w:val="14"/>
          <w:szCs w:val="14"/>
        </w:rPr>
      </w:pPr>
      <w:r>
        <w:rPr>
          <w:rFonts w:ascii="Arial" w:hAnsi="Arial" w:cs="Arial"/>
          <w:sz w:val="14"/>
          <w:szCs w:val="14"/>
        </w:rPr>
        <w:t>Darrell L. Fant</w:t>
      </w:r>
    </w:p>
    <w:p w:rsidR="00354ADC" w:rsidRDefault="00354ADC" w:rsidP="00354ADC">
      <w:pPr>
        <w:spacing w:after="120"/>
        <w:jc w:val="right"/>
        <w:rPr>
          <w:rFonts w:ascii="Arial" w:hAnsi="Arial" w:cs="Arial"/>
          <w:sz w:val="14"/>
          <w:szCs w:val="14"/>
        </w:rPr>
      </w:pPr>
      <w:r>
        <w:rPr>
          <w:rFonts w:ascii="Arial" w:hAnsi="Arial" w:cs="Arial"/>
          <w:sz w:val="14"/>
          <w:szCs w:val="14"/>
        </w:rPr>
        <w:t>Retired Highland Park Police Department</w:t>
      </w:r>
    </w:p>
    <w:p w:rsidR="00F541B0" w:rsidRDefault="00F541B0" w:rsidP="00354ADC">
      <w:pPr>
        <w:jc w:val="right"/>
        <w:rPr>
          <w:rFonts w:ascii="Arial" w:hAnsi="Arial" w:cs="Arial"/>
          <w:sz w:val="14"/>
          <w:szCs w:val="14"/>
        </w:rPr>
      </w:pPr>
      <w:r>
        <w:rPr>
          <w:rFonts w:ascii="Arial" w:hAnsi="Arial" w:cs="Arial"/>
          <w:sz w:val="14"/>
          <w:szCs w:val="14"/>
        </w:rPr>
        <w:t>Patti Geolat</w:t>
      </w:r>
    </w:p>
    <w:p w:rsidR="0036315C" w:rsidRDefault="00487258" w:rsidP="00354ADC">
      <w:pPr>
        <w:jc w:val="right"/>
        <w:rPr>
          <w:rFonts w:ascii="Arial" w:hAnsi="Arial" w:cs="Arial"/>
          <w:sz w:val="14"/>
          <w:szCs w:val="14"/>
        </w:rPr>
      </w:pPr>
      <w:r>
        <w:rPr>
          <w:rFonts w:ascii="Arial" w:hAnsi="Arial" w:cs="Arial"/>
          <w:sz w:val="14"/>
          <w:szCs w:val="14"/>
        </w:rPr>
        <w:t xml:space="preserve">The </w:t>
      </w:r>
      <w:r w:rsidR="0036315C">
        <w:rPr>
          <w:rFonts w:ascii="Arial" w:hAnsi="Arial" w:cs="Arial"/>
          <w:sz w:val="14"/>
          <w:szCs w:val="14"/>
        </w:rPr>
        <w:t>Geolat Companies</w:t>
      </w:r>
    </w:p>
    <w:p w:rsidR="00487258" w:rsidRPr="00B20D94" w:rsidRDefault="00487258" w:rsidP="00A113E4">
      <w:pPr>
        <w:rPr>
          <w:rFonts w:ascii="Arial" w:hAnsi="Arial" w:cs="Arial"/>
          <w:sz w:val="14"/>
          <w:szCs w:val="14"/>
        </w:rPr>
      </w:pPr>
    </w:p>
    <w:p w:rsidR="00354ADC" w:rsidRDefault="00354ADC" w:rsidP="00354ADC">
      <w:pPr>
        <w:jc w:val="right"/>
        <w:rPr>
          <w:rFonts w:ascii="Arial" w:hAnsi="Arial" w:cs="Arial"/>
          <w:sz w:val="14"/>
          <w:szCs w:val="14"/>
        </w:rPr>
      </w:pPr>
      <w:r>
        <w:rPr>
          <w:rFonts w:ascii="Arial" w:hAnsi="Arial" w:cs="Arial"/>
          <w:sz w:val="14"/>
          <w:szCs w:val="14"/>
        </w:rPr>
        <w:t>James F. Hughes</w:t>
      </w:r>
    </w:p>
    <w:p w:rsidR="00354ADC" w:rsidRDefault="00354ADC" w:rsidP="00354ADC">
      <w:pPr>
        <w:spacing w:after="120"/>
        <w:jc w:val="right"/>
        <w:rPr>
          <w:rFonts w:ascii="Arial" w:hAnsi="Arial" w:cs="Arial"/>
          <w:sz w:val="14"/>
          <w:szCs w:val="14"/>
        </w:rPr>
      </w:pPr>
      <w:r>
        <w:rPr>
          <w:rFonts w:ascii="Arial" w:hAnsi="Arial" w:cs="Arial"/>
          <w:sz w:val="14"/>
          <w:szCs w:val="14"/>
        </w:rPr>
        <w:t>Retired Dallas Police Department</w:t>
      </w:r>
    </w:p>
    <w:p w:rsidR="00354ADC" w:rsidRDefault="00354ADC" w:rsidP="00354ADC">
      <w:pPr>
        <w:jc w:val="right"/>
        <w:rPr>
          <w:rFonts w:ascii="Arial" w:hAnsi="Arial" w:cs="Arial"/>
          <w:sz w:val="14"/>
          <w:szCs w:val="14"/>
        </w:rPr>
      </w:pPr>
      <w:r w:rsidRPr="00B20D94">
        <w:rPr>
          <w:rFonts w:ascii="Arial" w:hAnsi="Arial" w:cs="Arial"/>
          <w:sz w:val="14"/>
          <w:szCs w:val="14"/>
        </w:rPr>
        <w:t>Christopher A. Langmayer</w:t>
      </w:r>
    </w:p>
    <w:p w:rsidR="005A6370" w:rsidRDefault="00354ADC" w:rsidP="00B46885">
      <w:pPr>
        <w:spacing w:after="120"/>
        <w:jc w:val="right"/>
        <w:rPr>
          <w:rFonts w:ascii="Arial" w:hAnsi="Arial" w:cs="Arial"/>
          <w:sz w:val="14"/>
          <w:szCs w:val="14"/>
        </w:rPr>
      </w:pPr>
      <w:r w:rsidRPr="00B20D94">
        <w:rPr>
          <w:rFonts w:ascii="Arial" w:hAnsi="Arial" w:cs="Arial"/>
          <w:sz w:val="14"/>
          <w:szCs w:val="14"/>
        </w:rPr>
        <w:t>VEOLIA Transportation</w:t>
      </w:r>
    </w:p>
    <w:p w:rsidR="00354ADC" w:rsidRDefault="00354ADC" w:rsidP="00354ADC">
      <w:pPr>
        <w:jc w:val="right"/>
        <w:rPr>
          <w:rFonts w:ascii="Arial" w:hAnsi="Arial" w:cs="Arial"/>
          <w:sz w:val="14"/>
          <w:szCs w:val="14"/>
        </w:rPr>
      </w:pPr>
      <w:r w:rsidRPr="00B20D94">
        <w:rPr>
          <w:rFonts w:ascii="Arial" w:hAnsi="Arial" w:cs="Arial"/>
          <w:sz w:val="14"/>
          <w:szCs w:val="14"/>
        </w:rPr>
        <w:t>Tracey M. Whitaker</w:t>
      </w:r>
    </w:p>
    <w:p w:rsidR="00B46885" w:rsidRPr="00B20D94" w:rsidRDefault="00B46885" w:rsidP="00354ADC">
      <w:pPr>
        <w:jc w:val="right"/>
        <w:rPr>
          <w:rFonts w:ascii="Arial" w:hAnsi="Arial" w:cs="Arial"/>
          <w:sz w:val="14"/>
          <w:szCs w:val="14"/>
        </w:rPr>
      </w:pPr>
    </w:p>
    <w:p w:rsidR="005A6370" w:rsidRDefault="005A6370" w:rsidP="00354ADC">
      <w:pPr>
        <w:jc w:val="right"/>
        <w:rPr>
          <w:rFonts w:ascii="Arial" w:hAnsi="Arial" w:cs="Arial"/>
          <w:b/>
          <w:sz w:val="14"/>
          <w:szCs w:val="14"/>
        </w:rPr>
      </w:pPr>
    </w:p>
    <w:p w:rsidR="00354ADC" w:rsidRDefault="00354ADC" w:rsidP="00354ADC">
      <w:pPr>
        <w:jc w:val="right"/>
        <w:rPr>
          <w:rFonts w:ascii="Arial" w:hAnsi="Arial" w:cs="Arial"/>
          <w:b/>
          <w:sz w:val="14"/>
          <w:szCs w:val="14"/>
        </w:rPr>
      </w:pPr>
      <w:r w:rsidRPr="00B20D94">
        <w:rPr>
          <w:rFonts w:ascii="Arial" w:hAnsi="Arial" w:cs="Arial"/>
          <w:b/>
          <w:sz w:val="14"/>
          <w:szCs w:val="14"/>
        </w:rPr>
        <w:t>ADVISORY BOARD</w:t>
      </w:r>
    </w:p>
    <w:p w:rsidR="00B46885" w:rsidRDefault="00B46885" w:rsidP="00B46885">
      <w:pPr>
        <w:rPr>
          <w:rFonts w:ascii="Arial" w:hAnsi="Arial" w:cs="Arial"/>
          <w:b/>
          <w:sz w:val="14"/>
          <w:szCs w:val="14"/>
        </w:rPr>
      </w:pPr>
    </w:p>
    <w:p w:rsidR="00354ADC" w:rsidRDefault="00354ADC" w:rsidP="00354ADC">
      <w:pPr>
        <w:jc w:val="right"/>
        <w:rPr>
          <w:rFonts w:ascii="Arial" w:hAnsi="Arial" w:cs="Arial"/>
          <w:sz w:val="14"/>
          <w:szCs w:val="14"/>
        </w:rPr>
      </w:pPr>
      <w:r w:rsidRPr="00B20D94">
        <w:rPr>
          <w:rFonts w:ascii="Arial" w:hAnsi="Arial" w:cs="Arial"/>
          <w:sz w:val="14"/>
          <w:szCs w:val="14"/>
        </w:rPr>
        <w:t xml:space="preserve"> </w:t>
      </w:r>
      <w:r w:rsidR="002E5FD7" w:rsidRPr="00B20D94">
        <w:rPr>
          <w:rFonts w:ascii="Arial" w:hAnsi="Arial" w:cs="Arial"/>
          <w:sz w:val="14"/>
          <w:szCs w:val="14"/>
        </w:rPr>
        <w:t xml:space="preserve">William </w:t>
      </w:r>
      <w:r w:rsidRPr="00B20D94">
        <w:rPr>
          <w:rFonts w:ascii="Arial" w:hAnsi="Arial" w:cs="Arial"/>
          <w:sz w:val="14"/>
          <w:szCs w:val="14"/>
        </w:rPr>
        <w:t>(Bill) Caruth, III</w:t>
      </w:r>
    </w:p>
    <w:p w:rsidR="00354ADC" w:rsidRPr="00B20D94" w:rsidRDefault="00354ADC" w:rsidP="00354ADC">
      <w:pPr>
        <w:jc w:val="right"/>
        <w:rPr>
          <w:rFonts w:ascii="Arial" w:hAnsi="Arial" w:cs="Arial"/>
          <w:sz w:val="14"/>
          <w:szCs w:val="14"/>
        </w:rPr>
      </w:pPr>
      <w:r>
        <w:rPr>
          <w:rFonts w:ascii="Arial" w:hAnsi="Arial" w:cs="Arial"/>
          <w:sz w:val="14"/>
          <w:szCs w:val="14"/>
        </w:rPr>
        <w:t>Guadalupe Gonzalez</w:t>
      </w:r>
    </w:p>
    <w:p w:rsidR="00354ADC" w:rsidRPr="00B20D94" w:rsidRDefault="005A6370" w:rsidP="00354ADC">
      <w:pPr>
        <w:jc w:val="right"/>
        <w:rPr>
          <w:rFonts w:ascii="Arial" w:hAnsi="Arial" w:cs="Arial"/>
          <w:sz w:val="14"/>
          <w:szCs w:val="14"/>
        </w:rPr>
      </w:pPr>
      <w:r>
        <w:rPr>
          <w:rFonts w:ascii="Arial" w:hAnsi="Arial" w:cs="Arial"/>
          <w:sz w:val="14"/>
          <w:szCs w:val="14"/>
        </w:rPr>
        <w:t xml:space="preserve">Honorable </w:t>
      </w:r>
      <w:r w:rsidR="00354ADC" w:rsidRPr="00B20D94">
        <w:rPr>
          <w:rFonts w:ascii="Arial" w:hAnsi="Arial" w:cs="Arial"/>
          <w:sz w:val="14"/>
          <w:szCs w:val="14"/>
        </w:rPr>
        <w:t>Donna H</w:t>
      </w:r>
      <w:r w:rsidR="00354ADC">
        <w:rPr>
          <w:rFonts w:ascii="Arial" w:hAnsi="Arial" w:cs="Arial"/>
          <w:sz w:val="14"/>
          <w:szCs w:val="14"/>
        </w:rPr>
        <w:t>a</w:t>
      </w:r>
      <w:r w:rsidR="00354ADC" w:rsidRPr="00B20D94">
        <w:rPr>
          <w:rFonts w:ascii="Arial" w:hAnsi="Arial" w:cs="Arial"/>
          <w:sz w:val="14"/>
          <w:szCs w:val="14"/>
        </w:rPr>
        <w:t>lstead</w:t>
      </w:r>
    </w:p>
    <w:p w:rsidR="00354ADC" w:rsidRDefault="00354ADC" w:rsidP="00354ADC">
      <w:pPr>
        <w:jc w:val="right"/>
        <w:rPr>
          <w:rFonts w:ascii="Arial" w:hAnsi="Arial" w:cs="Arial"/>
          <w:sz w:val="14"/>
          <w:szCs w:val="14"/>
        </w:rPr>
      </w:pPr>
      <w:r w:rsidRPr="00B20D94">
        <w:rPr>
          <w:rFonts w:ascii="Arial" w:hAnsi="Arial" w:cs="Arial"/>
          <w:sz w:val="14"/>
          <w:szCs w:val="14"/>
        </w:rPr>
        <w:t>Charlie Tyner</w:t>
      </w:r>
    </w:p>
    <w:p w:rsidR="00B46885" w:rsidRPr="00B20D94" w:rsidRDefault="00B46885" w:rsidP="00354ADC">
      <w:pPr>
        <w:jc w:val="right"/>
        <w:rPr>
          <w:rFonts w:ascii="Arial" w:hAnsi="Arial" w:cs="Arial"/>
          <w:sz w:val="14"/>
          <w:szCs w:val="14"/>
        </w:rPr>
      </w:pPr>
    </w:p>
    <w:p w:rsidR="00B60328" w:rsidRDefault="00B60328" w:rsidP="00354ADC">
      <w:pPr>
        <w:jc w:val="right"/>
        <w:rPr>
          <w:rFonts w:ascii="Arial" w:hAnsi="Arial" w:cs="Arial"/>
          <w:sz w:val="14"/>
          <w:szCs w:val="14"/>
        </w:rPr>
      </w:pPr>
    </w:p>
    <w:p w:rsidR="00B60328" w:rsidRDefault="00B60328" w:rsidP="00354ADC">
      <w:pPr>
        <w:jc w:val="right"/>
        <w:rPr>
          <w:rFonts w:ascii="Arial" w:hAnsi="Arial" w:cs="Arial"/>
          <w:b/>
          <w:sz w:val="14"/>
          <w:szCs w:val="14"/>
        </w:rPr>
      </w:pPr>
      <w:r>
        <w:rPr>
          <w:rFonts w:ascii="Arial" w:hAnsi="Arial" w:cs="Arial"/>
          <w:sz w:val="14"/>
          <w:szCs w:val="14"/>
        </w:rPr>
        <w:t xml:space="preserve">  </w:t>
      </w:r>
      <w:r w:rsidRPr="00B46885">
        <w:rPr>
          <w:rFonts w:ascii="Arial" w:hAnsi="Arial" w:cs="Arial"/>
          <w:b/>
          <w:sz w:val="14"/>
          <w:szCs w:val="14"/>
        </w:rPr>
        <w:t>EXECUTIVE DIRECTOR</w:t>
      </w:r>
    </w:p>
    <w:p w:rsidR="00B46885" w:rsidRPr="00B46885" w:rsidRDefault="00B46885" w:rsidP="00354ADC">
      <w:pPr>
        <w:jc w:val="right"/>
        <w:rPr>
          <w:rFonts w:ascii="Arial" w:hAnsi="Arial" w:cs="Arial"/>
          <w:b/>
          <w:sz w:val="14"/>
          <w:szCs w:val="14"/>
        </w:rPr>
      </w:pPr>
    </w:p>
    <w:p w:rsidR="003072D3" w:rsidRDefault="00B46885" w:rsidP="00354ADC">
      <w:pPr>
        <w:jc w:val="right"/>
        <w:rPr>
          <w:rFonts w:ascii="Arial" w:hAnsi="Arial" w:cs="Arial"/>
          <w:sz w:val="14"/>
          <w:szCs w:val="14"/>
        </w:rPr>
      </w:pPr>
      <w:r>
        <w:rPr>
          <w:rFonts w:ascii="Arial" w:hAnsi="Arial" w:cs="Arial"/>
          <w:sz w:val="14"/>
          <w:szCs w:val="14"/>
        </w:rPr>
        <w:t>Russell Verney</w:t>
      </w:r>
      <w:r w:rsidR="00B60328">
        <w:rPr>
          <w:rFonts w:ascii="Arial" w:hAnsi="Arial" w:cs="Arial"/>
          <w:sz w:val="14"/>
          <w:szCs w:val="14"/>
        </w:rPr>
        <w:t xml:space="preserve">         </w:t>
      </w:r>
      <w:r w:rsidR="002E5FD7">
        <w:rPr>
          <w:rFonts w:ascii="Arial" w:hAnsi="Arial" w:cs="Arial"/>
          <w:sz w:val="14"/>
          <w:szCs w:val="14"/>
        </w:rPr>
        <w:br w:type="column"/>
      </w:r>
    </w:p>
    <w:p w:rsidR="00CA5E7A" w:rsidRDefault="00CA5E7A" w:rsidP="00C57B5F">
      <w:pPr>
        <w:rPr>
          <w:rFonts w:ascii="Cambria" w:hAnsi="Cambria"/>
          <w:sz w:val="22"/>
          <w:szCs w:val="22"/>
        </w:rPr>
      </w:pPr>
    </w:p>
    <w:p w:rsidR="001F0D0F" w:rsidRDefault="001F0D0F" w:rsidP="00C9490E">
      <w:pPr>
        <w:tabs>
          <w:tab w:val="left" w:pos="4680"/>
          <w:tab w:val="left" w:pos="6480"/>
        </w:tabs>
        <w:jc w:val="center"/>
        <w:rPr>
          <w:rFonts w:ascii="Cambria" w:hAnsi="Cambria"/>
          <w:sz w:val="22"/>
          <w:szCs w:val="22"/>
        </w:rPr>
      </w:pPr>
    </w:p>
    <w:p w:rsidR="001F0D0F" w:rsidRDefault="001F0D0F" w:rsidP="00C9490E">
      <w:pPr>
        <w:tabs>
          <w:tab w:val="left" w:pos="4680"/>
          <w:tab w:val="left" w:pos="6480"/>
        </w:tabs>
        <w:jc w:val="center"/>
        <w:rPr>
          <w:rFonts w:ascii="Cambria" w:hAnsi="Cambria"/>
          <w:sz w:val="22"/>
          <w:szCs w:val="22"/>
        </w:rPr>
      </w:pPr>
    </w:p>
    <w:p w:rsidR="001F0D0F" w:rsidRDefault="001F0D0F" w:rsidP="00C9490E">
      <w:pPr>
        <w:tabs>
          <w:tab w:val="left" w:pos="4680"/>
          <w:tab w:val="left" w:pos="6480"/>
        </w:tabs>
        <w:jc w:val="center"/>
        <w:rPr>
          <w:rFonts w:ascii="Cambria" w:hAnsi="Cambria"/>
          <w:sz w:val="22"/>
          <w:szCs w:val="22"/>
        </w:rPr>
      </w:pPr>
    </w:p>
    <w:p w:rsidR="001F0D0F" w:rsidRDefault="001F0D0F" w:rsidP="00C9490E">
      <w:pPr>
        <w:tabs>
          <w:tab w:val="left" w:pos="4680"/>
          <w:tab w:val="left" w:pos="6480"/>
        </w:tabs>
        <w:jc w:val="center"/>
        <w:rPr>
          <w:rFonts w:ascii="Cambria" w:hAnsi="Cambria"/>
          <w:sz w:val="22"/>
          <w:szCs w:val="22"/>
        </w:rPr>
      </w:pPr>
    </w:p>
    <w:p w:rsidR="001F0D0F" w:rsidRDefault="001F0D0F" w:rsidP="00C9490E">
      <w:pPr>
        <w:tabs>
          <w:tab w:val="left" w:pos="4680"/>
          <w:tab w:val="left" w:pos="6480"/>
        </w:tabs>
        <w:jc w:val="center"/>
        <w:rPr>
          <w:rFonts w:ascii="Cambria" w:hAnsi="Cambria"/>
          <w:sz w:val="22"/>
          <w:szCs w:val="22"/>
        </w:rPr>
      </w:pPr>
    </w:p>
    <w:p w:rsidR="001F0D0F" w:rsidRPr="001F6F4B" w:rsidRDefault="002E183A" w:rsidP="00C9490E">
      <w:pPr>
        <w:tabs>
          <w:tab w:val="left" w:pos="4680"/>
          <w:tab w:val="left" w:pos="6480"/>
        </w:tabs>
        <w:jc w:val="center"/>
        <w:rPr>
          <w:rFonts w:ascii="Cambria" w:hAnsi="Cambria"/>
          <w:b/>
          <w:sz w:val="32"/>
          <w:szCs w:val="32"/>
        </w:rPr>
      </w:pPr>
      <w:r w:rsidRPr="001F6F4B">
        <w:rPr>
          <w:rFonts w:ascii="Cambria" w:hAnsi="Cambria"/>
          <w:b/>
          <w:sz w:val="32"/>
          <w:szCs w:val="32"/>
        </w:rPr>
        <w:t>News Release</w:t>
      </w:r>
    </w:p>
    <w:p w:rsidR="002E183A" w:rsidRDefault="002E183A" w:rsidP="002E183A">
      <w:pPr>
        <w:tabs>
          <w:tab w:val="left" w:pos="4680"/>
          <w:tab w:val="left" w:pos="6480"/>
        </w:tabs>
        <w:rPr>
          <w:rFonts w:ascii="Cambria" w:hAnsi="Cambria"/>
          <w:sz w:val="22"/>
          <w:szCs w:val="22"/>
        </w:rPr>
      </w:pPr>
    </w:p>
    <w:p w:rsidR="002E183A" w:rsidRDefault="002E183A" w:rsidP="002E183A">
      <w:pPr>
        <w:tabs>
          <w:tab w:val="left" w:pos="4680"/>
          <w:tab w:val="left" w:pos="6480"/>
        </w:tabs>
        <w:rPr>
          <w:rFonts w:ascii="Cambria" w:hAnsi="Cambria"/>
          <w:sz w:val="22"/>
          <w:szCs w:val="22"/>
        </w:rPr>
      </w:pPr>
      <w:r>
        <w:rPr>
          <w:rFonts w:ascii="Cambria" w:hAnsi="Cambria"/>
          <w:sz w:val="22"/>
          <w:szCs w:val="22"/>
        </w:rPr>
        <w:t xml:space="preserve">For </w:t>
      </w:r>
      <w:r w:rsidR="00171804">
        <w:rPr>
          <w:rFonts w:ascii="Cambria" w:hAnsi="Cambria"/>
          <w:sz w:val="22"/>
          <w:szCs w:val="22"/>
        </w:rPr>
        <w:t xml:space="preserve">Immediate </w:t>
      </w:r>
      <w:r>
        <w:rPr>
          <w:rFonts w:ascii="Cambria" w:hAnsi="Cambria"/>
          <w:sz w:val="22"/>
          <w:szCs w:val="22"/>
        </w:rPr>
        <w:t>Release</w:t>
      </w:r>
      <w:r>
        <w:rPr>
          <w:rFonts w:ascii="Cambria" w:hAnsi="Cambria"/>
          <w:sz w:val="22"/>
          <w:szCs w:val="22"/>
        </w:rPr>
        <w:tab/>
        <w:t xml:space="preserve">        For more information contact</w:t>
      </w:r>
    </w:p>
    <w:p w:rsidR="002E183A" w:rsidRDefault="005C5408" w:rsidP="002E183A">
      <w:pPr>
        <w:tabs>
          <w:tab w:val="left" w:pos="4680"/>
          <w:tab w:val="left" w:pos="6480"/>
        </w:tabs>
        <w:rPr>
          <w:rFonts w:ascii="Cambria" w:hAnsi="Cambria"/>
          <w:sz w:val="22"/>
          <w:szCs w:val="22"/>
        </w:rPr>
      </w:pPr>
      <w:r>
        <w:rPr>
          <w:rFonts w:ascii="Cambria" w:hAnsi="Cambria"/>
          <w:sz w:val="22"/>
          <w:szCs w:val="22"/>
        </w:rPr>
        <w:t>January 27</w:t>
      </w:r>
      <w:r w:rsidR="002E183A">
        <w:rPr>
          <w:rFonts w:ascii="Cambria" w:hAnsi="Cambria"/>
          <w:sz w:val="22"/>
          <w:szCs w:val="22"/>
        </w:rPr>
        <w:t>, 2011</w:t>
      </w:r>
      <w:r w:rsidR="002E183A">
        <w:rPr>
          <w:rFonts w:ascii="Cambria" w:hAnsi="Cambria"/>
          <w:sz w:val="22"/>
          <w:szCs w:val="22"/>
        </w:rPr>
        <w:tab/>
        <w:t xml:space="preserve">        Russell Verney</w:t>
      </w:r>
    </w:p>
    <w:p w:rsidR="002E183A" w:rsidRDefault="002E183A" w:rsidP="002E183A">
      <w:pPr>
        <w:tabs>
          <w:tab w:val="left" w:pos="4680"/>
          <w:tab w:val="left" w:pos="6480"/>
        </w:tabs>
        <w:rPr>
          <w:rFonts w:ascii="Cambria" w:hAnsi="Cambria"/>
          <w:sz w:val="22"/>
          <w:szCs w:val="22"/>
        </w:rPr>
      </w:pPr>
      <w:r>
        <w:rPr>
          <w:rFonts w:ascii="Cambria" w:hAnsi="Cambria"/>
          <w:sz w:val="22"/>
          <w:szCs w:val="22"/>
        </w:rPr>
        <w:tab/>
        <w:t xml:space="preserve">         214 770 1196</w:t>
      </w:r>
    </w:p>
    <w:p w:rsidR="002E183A" w:rsidRDefault="002E183A" w:rsidP="002E183A">
      <w:pPr>
        <w:tabs>
          <w:tab w:val="left" w:pos="4680"/>
          <w:tab w:val="left" w:pos="6480"/>
        </w:tabs>
        <w:rPr>
          <w:rFonts w:ascii="Cambria" w:hAnsi="Cambria"/>
          <w:sz w:val="22"/>
          <w:szCs w:val="22"/>
        </w:rPr>
      </w:pPr>
      <w:r>
        <w:rPr>
          <w:rFonts w:ascii="Cambria" w:hAnsi="Cambria"/>
          <w:sz w:val="22"/>
          <w:szCs w:val="22"/>
        </w:rPr>
        <w:tab/>
        <w:t xml:space="preserve">         </w:t>
      </w:r>
      <w:hyperlink r:id="rId8" w:history="1">
        <w:r w:rsidRPr="00D37949">
          <w:rPr>
            <w:rStyle w:val="Hyperlink"/>
            <w:rFonts w:ascii="Cambria" w:hAnsi="Cambria"/>
            <w:sz w:val="22"/>
            <w:szCs w:val="22"/>
          </w:rPr>
          <w:t>russverney@ntcrimecomm.org</w:t>
        </w:r>
      </w:hyperlink>
    </w:p>
    <w:p w:rsidR="002E183A" w:rsidRDefault="002E183A" w:rsidP="002E183A">
      <w:pPr>
        <w:tabs>
          <w:tab w:val="left" w:pos="4680"/>
          <w:tab w:val="left" w:pos="6480"/>
        </w:tabs>
        <w:rPr>
          <w:rFonts w:ascii="Cambria" w:hAnsi="Cambria"/>
          <w:sz w:val="22"/>
          <w:szCs w:val="22"/>
        </w:rPr>
      </w:pPr>
    </w:p>
    <w:p w:rsidR="001F0D0F" w:rsidRDefault="002E183A" w:rsidP="00C9490E">
      <w:pPr>
        <w:tabs>
          <w:tab w:val="left" w:pos="4680"/>
          <w:tab w:val="left" w:pos="6480"/>
        </w:tabs>
        <w:jc w:val="center"/>
        <w:rPr>
          <w:rFonts w:ascii="Cambria" w:hAnsi="Cambria"/>
          <w:sz w:val="22"/>
          <w:szCs w:val="22"/>
        </w:rPr>
      </w:pPr>
      <w:r>
        <w:rPr>
          <w:rFonts w:ascii="Cambria" w:hAnsi="Cambria"/>
          <w:sz w:val="22"/>
          <w:szCs w:val="22"/>
        </w:rPr>
        <w:t xml:space="preserve">North Texas Crime Stoppers Reaction </w:t>
      </w:r>
      <w:r w:rsidR="001F6F4B">
        <w:rPr>
          <w:rFonts w:ascii="Cambria" w:hAnsi="Cambria"/>
          <w:sz w:val="22"/>
          <w:szCs w:val="22"/>
        </w:rPr>
        <w:t>to Arrest of Crime Stopper Coordinator</w:t>
      </w:r>
    </w:p>
    <w:p w:rsidR="002E183A" w:rsidRDefault="002E183A" w:rsidP="002E183A">
      <w:pPr>
        <w:tabs>
          <w:tab w:val="left" w:pos="4680"/>
          <w:tab w:val="left" w:pos="6480"/>
        </w:tabs>
        <w:rPr>
          <w:rFonts w:ascii="Cambria" w:hAnsi="Cambria"/>
          <w:sz w:val="22"/>
          <w:szCs w:val="22"/>
        </w:rPr>
      </w:pPr>
    </w:p>
    <w:p w:rsidR="002E183A" w:rsidRDefault="002E183A" w:rsidP="002E183A">
      <w:pPr>
        <w:tabs>
          <w:tab w:val="left" w:pos="4680"/>
          <w:tab w:val="left" w:pos="6480"/>
        </w:tabs>
        <w:rPr>
          <w:rFonts w:ascii="Cambria" w:hAnsi="Cambria"/>
          <w:sz w:val="22"/>
          <w:szCs w:val="22"/>
        </w:rPr>
      </w:pPr>
    </w:p>
    <w:p w:rsidR="000F2DF8" w:rsidRPr="000F2DF8" w:rsidRDefault="000F2DF8" w:rsidP="000F2DF8">
      <w:pPr>
        <w:tabs>
          <w:tab w:val="left" w:pos="4680"/>
          <w:tab w:val="left" w:pos="6480"/>
        </w:tabs>
        <w:rPr>
          <w:rFonts w:ascii="Cambria" w:hAnsi="Cambria"/>
          <w:sz w:val="22"/>
          <w:szCs w:val="22"/>
        </w:rPr>
      </w:pPr>
      <w:r w:rsidRPr="000F2DF8">
        <w:rPr>
          <w:rFonts w:ascii="Cambria" w:hAnsi="Cambria"/>
          <w:sz w:val="22"/>
          <w:szCs w:val="22"/>
        </w:rPr>
        <w:t>Dallas – The North Texas Crime Commission’s Crime Sto</w:t>
      </w:r>
      <w:r w:rsidR="00B24551">
        <w:rPr>
          <w:rFonts w:ascii="Cambria" w:hAnsi="Cambria"/>
          <w:sz w:val="22"/>
          <w:szCs w:val="22"/>
        </w:rPr>
        <w:t>ppers program reacted to the arrest of the Crime Stopper Coordinator</w:t>
      </w:r>
      <w:r w:rsidRPr="000F2DF8">
        <w:rPr>
          <w:rFonts w:ascii="Cambria" w:hAnsi="Cambria"/>
          <w:sz w:val="22"/>
          <w:szCs w:val="22"/>
        </w:rPr>
        <w:t xml:space="preserve"> with the following prepared statement from Russell Verney, Executive Director of the North Texas Crime Commission</w:t>
      </w:r>
      <w:r w:rsidR="001F6F4B">
        <w:rPr>
          <w:rFonts w:ascii="Cambria" w:hAnsi="Cambria"/>
          <w:sz w:val="22"/>
          <w:szCs w:val="22"/>
        </w:rPr>
        <w:t>:</w:t>
      </w:r>
    </w:p>
    <w:p w:rsidR="000F2DF8" w:rsidRPr="000F2DF8" w:rsidRDefault="000F2DF8" w:rsidP="000F2DF8">
      <w:pPr>
        <w:tabs>
          <w:tab w:val="left" w:pos="4680"/>
          <w:tab w:val="left" w:pos="6480"/>
        </w:tabs>
        <w:rPr>
          <w:rFonts w:ascii="Cambria" w:hAnsi="Cambria"/>
          <w:sz w:val="22"/>
          <w:szCs w:val="22"/>
        </w:rPr>
      </w:pPr>
    </w:p>
    <w:p w:rsidR="000F2DF8" w:rsidRPr="000F2DF8" w:rsidRDefault="000F2DF8" w:rsidP="000F2DF8">
      <w:pPr>
        <w:tabs>
          <w:tab w:val="left" w:pos="4680"/>
          <w:tab w:val="left" w:pos="6480"/>
        </w:tabs>
        <w:rPr>
          <w:rFonts w:ascii="Cambria" w:hAnsi="Cambria"/>
          <w:sz w:val="22"/>
          <w:szCs w:val="22"/>
        </w:rPr>
      </w:pPr>
      <w:r w:rsidRPr="000F2DF8">
        <w:rPr>
          <w:rFonts w:ascii="Cambria" w:hAnsi="Cambria"/>
          <w:sz w:val="22"/>
          <w:szCs w:val="22"/>
        </w:rPr>
        <w:t xml:space="preserve">“Everyone involved with the very effective Crime Stopper program is saddened by the news that a former DPD Coordinator of the program has been charged with criminal wrongdoing. </w:t>
      </w:r>
    </w:p>
    <w:p w:rsidR="000F2DF8" w:rsidRPr="000F2DF8" w:rsidRDefault="000F2DF8" w:rsidP="000F2DF8">
      <w:pPr>
        <w:tabs>
          <w:tab w:val="left" w:pos="4680"/>
          <w:tab w:val="left" w:pos="6480"/>
        </w:tabs>
        <w:rPr>
          <w:rFonts w:ascii="Cambria" w:hAnsi="Cambria"/>
          <w:sz w:val="22"/>
          <w:szCs w:val="22"/>
        </w:rPr>
      </w:pPr>
    </w:p>
    <w:p w:rsidR="000F2DF8" w:rsidRPr="000F2DF8" w:rsidRDefault="000F2DF8" w:rsidP="000F2DF8">
      <w:pPr>
        <w:tabs>
          <w:tab w:val="left" w:pos="4680"/>
          <w:tab w:val="left" w:pos="6480"/>
        </w:tabs>
        <w:rPr>
          <w:rFonts w:ascii="Cambria" w:hAnsi="Cambria"/>
          <w:sz w:val="22"/>
          <w:szCs w:val="22"/>
        </w:rPr>
      </w:pPr>
      <w:r w:rsidRPr="000F2DF8">
        <w:rPr>
          <w:rFonts w:ascii="Cambria" w:hAnsi="Cambria"/>
          <w:sz w:val="22"/>
          <w:szCs w:val="22"/>
        </w:rPr>
        <w:t xml:space="preserve">The accused is presumed innocent until proven guilty and we will continue to work with local, county, state and Federal law enforcement officials to complete this investigation.  </w:t>
      </w:r>
    </w:p>
    <w:p w:rsidR="000F2DF8" w:rsidRPr="000F2DF8" w:rsidRDefault="000F2DF8" w:rsidP="000F2DF8">
      <w:pPr>
        <w:tabs>
          <w:tab w:val="left" w:pos="4680"/>
          <w:tab w:val="left" w:pos="6480"/>
        </w:tabs>
        <w:rPr>
          <w:rFonts w:ascii="Cambria" w:hAnsi="Cambria"/>
          <w:sz w:val="22"/>
          <w:szCs w:val="22"/>
        </w:rPr>
      </w:pPr>
    </w:p>
    <w:p w:rsidR="000F2DF8" w:rsidRPr="000F2DF8" w:rsidRDefault="000F2DF8" w:rsidP="000F2DF8">
      <w:pPr>
        <w:tabs>
          <w:tab w:val="left" w:pos="4680"/>
          <w:tab w:val="left" w:pos="6480"/>
        </w:tabs>
        <w:rPr>
          <w:rFonts w:ascii="Cambria" w:hAnsi="Cambria"/>
          <w:sz w:val="22"/>
          <w:szCs w:val="22"/>
        </w:rPr>
      </w:pPr>
      <w:r w:rsidRPr="000F2DF8">
        <w:rPr>
          <w:rFonts w:ascii="Cambria" w:hAnsi="Cambria"/>
          <w:sz w:val="22"/>
          <w:szCs w:val="22"/>
        </w:rPr>
        <w:t>We will also evaluate the checks and balances within the Crime Stoppers program to prevent this from ever happening again.</w:t>
      </w:r>
    </w:p>
    <w:p w:rsidR="000F2DF8" w:rsidRPr="000F2DF8" w:rsidRDefault="000F2DF8" w:rsidP="000F2DF8">
      <w:pPr>
        <w:tabs>
          <w:tab w:val="left" w:pos="4680"/>
          <w:tab w:val="left" w:pos="6480"/>
        </w:tabs>
        <w:rPr>
          <w:rFonts w:ascii="Cambria" w:hAnsi="Cambria"/>
          <w:sz w:val="22"/>
          <w:szCs w:val="22"/>
        </w:rPr>
      </w:pPr>
    </w:p>
    <w:p w:rsidR="000F2DF8" w:rsidRPr="000F2DF8" w:rsidRDefault="000F2DF8" w:rsidP="000F2DF8">
      <w:pPr>
        <w:tabs>
          <w:tab w:val="left" w:pos="4680"/>
          <w:tab w:val="left" w:pos="6480"/>
        </w:tabs>
        <w:rPr>
          <w:rFonts w:ascii="Cambria" w:hAnsi="Cambria"/>
          <w:sz w:val="22"/>
          <w:szCs w:val="22"/>
        </w:rPr>
      </w:pPr>
      <w:r w:rsidRPr="000F2DF8">
        <w:rPr>
          <w:rFonts w:ascii="Cambria" w:hAnsi="Cambria"/>
          <w:sz w:val="22"/>
          <w:szCs w:val="22"/>
        </w:rPr>
        <w:t>The Crime Stoppers program is a very effective law enforcement tool which helps fight crime in our neighborhoods.</w:t>
      </w:r>
    </w:p>
    <w:p w:rsidR="000F2DF8" w:rsidRPr="000F2DF8" w:rsidRDefault="000F2DF8" w:rsidP="000F2DF8">
      <w:pPr>
        <w:tabs>
          <w:tab w:val="left" w:pos="4680"/>
          <w:tab w:val="left" w:pos="6480"/>
        </w:tabs>
        <w:rPr>
          <w:rFonts w:ascii="Cambria" w:hAnsi="Cambria"/>
          <w:sz w:val="22"/>
          <w:szCs w:val="22"/>
        </w:rPr>
      </w:pPr>
    </w:p>
    <w:p w:rsidR="000F2DF8" w:rsidRPr="000F2DF8" w:rsidRDefault="000F2DF8" w:rsidP="000F2DF8">
      <w:pPr>
        <w:tabs>
          <w:tab w:val="left" w:pos="4680"/>
          <w:tab w:val="left" w:pos="6480"/>
        </w:tabs>
        <w:rPr>
          <w:rFonts w:ascii="Cambria" w:hAnsi="Cambria"/>
          <w:sz w:val="22"/>
          <w:szCs w:val="22"/>
        </w:rPr>
      </w:pPr>
      <w:r w:rsidRPr="000F2DF8">
        <w:rPr>
          <w:rFonts w:ascii="Cambria" w:hAnsi="Cambria"/>
          <w:sz w:val="22"/>
          <w:szCs w:val="22"/>
        </w:rPr>
        <w:t>The Crime Stoppers program pays rewards for anonymous tips that lead to the arrest and indictment for felony crimes. The program is still intact and continues to provide a valuable service to the North Texas area.</w:t>
      </w:r>
    </w:p>
    <w:p w:rsidR="000F2DF8" w:rsidRPr="000F2DF8" w:rsidRDefault="000F2DF8" w:rsidP="000F2DF8">
      <w:pPr>
        <w:tabs>
          <w:tab w:val="left" w:pos="4680"/>
          <w:tab w:val="left" w:pos="6480"/>
        </w:tabs>
        <w:rPr>
          <w:rFonts w:ascii="Cambria" w:hAnsi="Cambria"/>
          <w:sz w:val="22"/>
          <w:szCs w:val="22"/>
        </w:rPr>
      </w:pPr>
    </w:p>
    <w:p w:rsidR="006C75A7" w:rsidRDefault="000F2DF8" w:rsidP="000F2DF8">
      <w:pPr>
        <w:tabs>
          <w:tab w:val="left" w:pos="4680"/>
          <w:tab w:val="left" w:pos="6480"/>
        </w:tabs>
        <w:rPr>
          <w:rFonts w:ascii="Cambria" w:hAnsi="Cambria"/>
          <w:sz w:val="22"/>
          <w:szCs w:val="22"/>
        </w:rPr>
      </w:pPr>
      <w:r w:rsidRPr="000F2DF8">
        <w:rPr>
          <w:rFonts w:ascii="Cambria" w:hAnsi="Cambria"/>
          <w:sz w:val="22"/>
          <w:szCs w:val="22"/>
        </w:rPr>
        <w:t>Since 1980 the anonymous callers to the North Texas Crime Stoppers program, 877 373 8477, have provided police with information that led to the arrest of more than 7,700 individuals accused of serious crimes and helped police to recover more than $15 million of personal property and contraband.”</w:t>
      </w:r>
    </w:p>
    <w:p w:rsidR="000F2DF8" w:rsidRDefault="000F2DF8" w:rsidP="000F2DF8">
      <w:pPr>
        <w:tabs>
          <w:tab w:val="left" w:pos="4680"/>
          <w:tab w:val="left" w:pos="6480"/>
        </w:tabs>
        <w:rPr>
          <w:rFonts w:ascii="Cambria" w:hAnsi="Cambria"/>
          <w:sz w:val="22"/>
          <w:szCs w:val="22"/>
        </w:rPr>
      </w:pPr>
    </w:p>
    <w:p w:rsidR="006C75A7" w:rsidRDefault="006C75A7" w:rsidP="006C75A7">
      <w:pPr>
        <w:tabs>
          <w:tab w:val="left" w:pos="4680"/>
          <w:tab w:val="left" w:pos="6480"/>
        </w:tabs>
        <w:jc w:val="center"/>
        <w:rPr>
          <w:rFonts w:ascii="Cambria" w:hAnsi="Cambria"/>
          <w:sz w:val="22"/>
          <w:szCs w:val="22"/>
        </w:rPr>
      </w:pPr>
      <w:r>
        <w:rPr>
          <w:rFonts w:ascii="Cambria" w:hAnsi="Cambria"/>
          <w:sz w:val="22"/>
          <w:szCs w:val="22"/>
        </w:rPr>
        <w:t>-30-</w:t>
      </w:r>
    </w:p>
    <w:sectPr w:rsidR="006C75A7" w:rsidSect="0018511D">
      <w:footerReference w:type="default" r:id="rId9"/>
      <w:pgSz w:w="12240" w:h="15840"/>
      <w:pgMar w:top="288" w:right="720" w:bottom="720" w:left="720" w:header="0" w:footer="144" w:gutter="0"/>
      <w:cols w:num="2" w:space="432" w:equalWidth="0">
        <w:col w:w="2304" w:space="432"/>
        <w:col w:w="806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8B0" w:rsidRDefault="00AB68B0" w:rsidP="00087423">
      <w:r>
        <w:separator/>
      </w:r>
    </w:p>
  </w:endnote>
  <w:endnote w:type="continuationSeparator" w:id="0">
    <w:p w:rsidR="00AB68B0" w:rsidRDefault="00AB68B0" w:rsidP="000874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6B8" w:rsidRPr="003706B8" w:rsidRDefault="003706B8" w:rsidP="003706B8">
    <w:pPr>
      <w:pStyle w:val="Footer"/>
      <w:ind w:left="720"/>
      <w:jc w:val="center"/>
      <w:rPr>
        <w:sz w:val="18"/>
        <w:szCs w:val="18"/>
      </w:rPr>
    </w:pPr>
    <w:r w:rsidRPr="003706B8">
      <w:rPr>
        <w:sz w:val="18"/>
        <w:szCs w:val="18"/>
      </w:rPr>
      <w:t xml:space="preserve">North Texas Crime Commission </w:t>
    </w:r>
    <w:r w:rsidR="00487258">
      <w:rPr>
        <w:sz w:val="18"/>
        <w:szCs w:val="18"/>
      </w:rPr>
      <w:t>1333 West Campbell Road Suite 110 Richardson, Texas 75080</w:t>
    </w:r>
  </w:p>
  <w:p w:rsidR="003706B8" w:rsidRDefault="003706B8" w:rsidP="003706B8">
    <w:pPr>
      <w:pStyle w:val="Footer"/>
      <w:ind w:left="720"/>
      <w:jc w:val="center"/>
      <w:rPr>
        <w:sz w:val="18"/>
        <w:szCs w:val="18"/>
      </w:rPr>
    </w:pPr>
    <w:r w:rsidRPr="003706B8">
      <w:rPr>
        <w:sz w:val="18"/>
        <w:szCs w:val="18"/>
      </w:rPr>
      <w:t>Phone 214 965 9000</w:t>
    </w:r>
  </w:p>
  <w:p w:rsidR="00CA501D" w:rsidRDefault="00CA501D" w:rsidP="003706B8">
    <w:pPr>
      <w:pStyle w:val="Footer"/>
      <w:ind w:left="720"/>
      <w:jc w:val="center"/>
      <w:rPr>
        <w:sz w:val="18"/>
        <w:szCs w:val="18"/>
      </w:rPr>
    </w:pPr>
    <w:r>
      <w:rPr>
        <w:sz w:val="18"/>
        <w:szCs w:val="18"/>
      </w:rPr>
      <w:t>www.ntcrimecomm.org</w:t>
    </w:r>
  </w:p>
  <w:p w:rsidR="003706B8" w:rsidRPr="003706B8" w:rsidRDefault="003706B8" w:rsidP="003706B8">
    <w:pPr>
      <w:pStyle w:val="Footer"/>
      <w:ind w:left="720"/>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8B0" w:rsidRDefault="00AB68B0" w:rsidP="00087423">
      <w:r>
        <w:separator/>
      </w:r>
    </w:p>
  </w:footnote>
  <w:footnote w:type="continuationSeparator" w:id="0">
    <w:p w:rsidR="00AB68B0" w:rsidRDefault="00AB68B0" w:rsidP="000874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521DC"/>
    <w:multiLevelType w:val="hybridMultilevel"/>
    <w:tmpl w:val="68B0884A"/>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18134F7"/>
    <w:multiLevelType w:val="hybridMultilevel"/>
    <w:tmpl w:val="2A1A94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F60125"/>
    <w:multiLevelType w:val="hybridMultilevel"/>
    <w:tmpl w:val="F346511E"/>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35B6"/>
    <w:rsid w:val="00005964"/>
    <w:rsid w:val="00031496"/>
    <w:rsid w:val="0003495C"/>
    <w:rsid w:val="00051C83"/>
    <w:rsid w:val="00077594"/>
    <w:rsid w:val="000803F1"/>
    <w:rsid w:val="00087423"/>
    <w:rsid w:val="00087D28"/>
    <w:rsid w:val="00095443"/>
    <w:rsid w:val="000A3888"/>
    <w:rsid w:val="000B0E84"/>
    <w:rsid w:val="000D653F"/>
    <w:rsid w:val="000E5071"/>
    <w:rsid w:val="000F2DF8"/>
    <w:rsid w:val="001515F1"/>
    <w:rsid w:val="001673CD"/>
    <w:rsid w:val="00171804"/>
    <w:rsid w:val="00171DBC"/>
    <w:rsid w:val="0018099D"/>
    <w:rsid w:val="00181140"/>
    <w:rsid w:val="0018511D"/>
    <w:rsid w:val="001A18D1"/>
    <w:rsid w:val="001A4C8B"/>
    <w:rsid w:val="001E73AE"/>
    <w:rsid w:val="001F0AB7"/>
    <w:rsid w:val="001F0D0F"/>
    <w:rsid w:val="001F1971"/>
    <w:rsid w:val="001F39E3"/>
    <w:rsid w:val="001F6F4B"/>
    <w:rsid w:val="00224EF6"/>
    <w:rsid w:val="00234413"/>
    <w:rsid w:val="00236DF3"/>
    <w:rsid w:val="0024209D"/>
    <w:rsid w:val="00260B72"/>
    <w:rsid w:val="00261A1A"/>
    <w:rsid w:val="002654A5"/>
    <w:rsid w:val="002667BE"/>
    <w:rsid w:val="00266D58"/>
    <w:rsid w:val="0027151A"/>
    <w:rsid w:val="002838A4"/>
    <w:rsid w:val="00285372"/>
    <w:rsid w:val="00295ADF"/>
    <w:rsid w:val="00296B60"/>
    <w:rsid w:val="002D10E0"/>
    <w:rsid w:val="002D210F"/>
    <w:rsid w:val="002D61FE"/>
    <w:rsid w:val="002E183A"/>
    <w:rsid w:val="002E5FD7"/>
    <w:rsid w:val="002F0205"/>
    <w:rsid w:val="002F3737"/>
    <w:rsid w:val="00306F81"/>
    <w:rsid w:val="003072D3"/>
    <w:rsid w:val="00315776"/>
    <w:rsid w:val="0033780C"/>
    <w:rsid w:val="00340C4C"/>
    <w:rsid w:val="003449C9"/>
    <w:rsid w:val="0035232B"/>
    <w:rsid w:val="00354ADC"/>
    <w:rsid w:val="003572C3"/>
    <w:rsid w:val="00357B49"/>
    <w:rsid w:val="0036315C"/>
    <w:rsid w:val="003706B8"/>
    <w:rsid w:val="00374D32"/>
    <w:rsid w:val="00376D0A"/>
    <w:rsid w:val="00391C33"/>
    <w:rsid w:val="003B319B"/>
    <w:rsid w:val="003D284A"/>
    <w:rsid w:val="003E2614"/>
    <w:rsid w:val="00405B3B"/>
    <w:rsid w:val="00406EE1"/>
    <w:rsid w:val="00423A5F"/>
    <w:rsid w:val="00424D81"/>
    <w:rsid w:val="00437BA8"/>
    <w:rsid w:val="0044182D"/>
    <w:rsid w:val="004571A5"/>
    <w:rsid w:val="0048224C"/>
    <w:rsid w:val="004851F4"/>
    <w:rsid w:val="00487258"/>
    <w:rsid w:val="004B3E54"/>
    <w:rsid w:val="004C2E41"/>
    <w:rsid w:val="004C534F"/>
    <w:rsid w:val="004D3FE3"/>
    <w:rsid w:val="004E065F"/>
    <w:rsid w:val="00517EDF"/>
    <w:rsid w:val="00524166"/>
    <w:rsid w:val="00535B87"/>
    <w:rsid w:val="00555413"/>
    <w:rsid w:val="00567AC5"/>
    <w:rsid w:val="0057214C"/>
    <w:rsid w:val="0058094E"/>
    <w:rsid w:val="005A6370"/>
    <w:rsid w:val="005B498E"/>
    <w:rsid w:val="005C4E12"/>
    <w:rsid w:val="005C5408"/>
    <w:rsid w:val="005D4C09"/>
    <w:rsid w:val="005E14A7"/>
    <w:rsid w:val="005E206A"/>
    <w:rsid w:val="005E4794"/>
    <w:rsid w:val="005F553E"/>
    <w:rsid w:val="005F6C83"/>
    <w:rsid w:val="006002A3"/>
    <w:rsid w:val="00602323"/>
    <w:rsid w:val="00616E78"/>
    <w:rsid w:val="00622C37"/>
    <w:rsid w:val="006233C8"/>
    <w:rsid w:val="00646264"/>
    <w:rsid w:val="00673251"/>
    <w:rsid w:val="00681AFA"/>
    <w:rsid w:val="00681D9C"/>
    <w:rsid w:val="0068310C"/>
    <w:rsid w:val="00683A7A"/>
    <w:rsid w:val="00691648"/>
    <w:rsid w:val="00695096"/>
    <w:rsid w:val="006C75A7"/>
    <w:rsid w:val="006D2EA1"/>
    <w:rsid w:val="006E2DBC"/>
    <w:rsid w:val="006E38DA"/>
    <w:rsid w:val="006F63F6"/>
    <w:rsid w:val="00702FFB"/>
    <w:rsid w:val="00721DEE"/>
    <w:rsid w:val="00727EEA"/>
    <w:rsid w:val="00743844"/>
    <w:rsid w:val="007464AA"/>
    <w:rsid w:val="0075292C"/>
    <w:rsid w:val="00794F9C"/>
    <w:rsid w:val="007B21C2"/>
    <w:rsid w:val="007B37B8"/>
    <w:rsid w:val="007F7AB6"/>
    <w:rsid w:val="00810BB3"/>
    <w:rsid w:val="00812325"/>
    <w:rsid w:val="008557DC"/>
    <w:rsid w:val="00856527"/>
    <w:rsid w:val="00862F28"/>
    <w:rsid w:val="0086317E"/>
    <w:rsid w:val="00885B3A"/>
    <w:rsid w:val="0089523D"/>
    <w:rsid w:val="008A79A1"/>
    <w:rsid w:val="008C2642"/>
    <w:rsid w:val="008F0459"/>
    <w:rsid w:val="008F4B94"/>
    <w:rsid w:val="008F56FF"/>
    <w:rsid w:val="009156D0"/>
    <w:rsid w:val="00917417"/>
    <w:rsid w:val="00933201"/>
    <w:rsid w:val="009333D6"/>
    <w:rsid w:val="00935EE7"/>
    <w:rsid w:val="009517D7"/>
    <w:rsid w:val="009879CF"/>
    <w:rsid w:val="0099055D"/>
    <w:rsid w:val="009943B0"/>
    <w:rsid w:val="009973F3"/>
    <w:rsid w:val="009B3F56"/>
    <w:rsid w:val="009B4BF3"/>
    <w:rsid w:val="009D5152"/>
    <w:rsid w:val="009E0D11"/>
    <w:rsid w:val="009E58A0"/>
    <w:rsid w:val="009F038F"/>
    <w:rsid w:val="009F0996"/>
    <w:rsid w:val="009F35EE"/>
    <w:rsid w:val="00A06BF7"/>
    <w:rsid w:val="00A113E4"/>
    <w:rsid w:val="00A13126"/>
    <w:rsid w:val="00A22030"/>
    <w:rsid w:val="00A34C86"/>
    <w:rsid w:val="00A44957"/>
    <w:rsid w:val="00A50494"/>
    <w:rsid w:val="00A635C8"/>
    <w:rsid w:val="00A668D0"/>
    <w:rsid w:val="00A74C34"/>
    <w:rsid w:val="00A75DD6"/>
    <w:rsid w:val="00A75F6B"/>
    <w:rsid w:val="00A859D3"/>
    <w:rsid w:val="00A967D0"/>
    <w:rsid w:val="00AA545B"/>
    <w:rsid w:val="00AB3FC3"/>
    <w:rsid w:val="00AB68B0"/>
    <w:rsid w:val="00AB68F4"/>
    <w:rsid w:val="00AC4B13"/>
    <w:rsid w:val="00AC7799"/>
    <w:rsid w:val="00AD487C"/>
    <w:rsid w:val="00B150AA"/>
    <w:rsid w:val="00B24551"/>
    <w:rsid w:val="00B36A3E"/>
    <w:rsid w:val="00B418C1"/>
    <w:rsid w:val="00B41BFC"/>
    <w:rsid w:val="00B43BFE"/>
    <w:rsid w:val="00B4620A"/>
    <w:rsid w:val="00B46885"/>
    <w:rsid w:val="00B56B04"/>
    <w:rsid w:val="00B60328"/>
    <w:rsid w:val="00B66CDE"/>
    <w:rsid w:val="00B72311"/>
    <w:rsid w:val="00B925B1"/>
    <w:rsid w:val="00BA4233"/>
    <w:rsid w:val="00BB4AB6"/>
    <w:rsid w:val="00BC4E4D"/>
    <w:rsid w:val="00BE3EEA"/>
    <w:rsid w:val="00BF4870"/>
    <w:rsid w:val="00C006F9"/>
    <w:rsid w:val="00C0480F"/>
    <w:rsid w:val="00C30CEF"/>
    <w:rsid w:val="00C413C6"/>
    <w:rsid w:val="00C57B5F"/>
    <w:rsid w:val="00C644B0"/>
    <w:rsid w:val="00C66D51"/>
    <w:rsid w:val="00C81543"/>
    <w:rsid w:val="00C81E58"/>
    <w:rsid w:val="00C870FE"/>
    <w:rsid w:val="00C9490E"/>
    <w:rsid w:val="00CA501D"/>
    <w:rsid w:val="00CA5E7A"/>
    <w:rsid w:val="00CB608E"/>
    <w:rsid w:val="00CD74F9"/>
    <w:rsid w:val="00CE4002"/>
    <w:rsid w:val="00CF0600"/>
    <w:rsid w:val="00D03D84"/>
    <w:rsid w:val="00D06B8A"/>
    <w:rsid w:val="00D203B6"/>
    <w:rsid w:val="00D31025"/>
    <w:rsid w:val="00D3227B"/>
    <w:rsid w:val="00D418BE"/>
    <w:rsid w:val="00D72FE8"/>
    <w:rsid w:val="00D83002"/>
    <w:rsid w:val="00D95B71"/>
    <w:rsid w:val="00DB3124"/>
    <w:rsid w:val="00DC022C"/>
    <w:rsid w:val="00DE6935"/>
    <w:rsid w:val="00E05307"/>
    <w:rsid w:val="00E31A34"/>
    <w:rsid w:val="00E4325B"/>
    <w:rsid w:val="00E53A04"/>
    <w:rsid w:val="00E54FE6"/>
    <w:rsid w:val="00E61DA7"/>
    <w:rsid w:val="00E7528C"/>
    <w:rsid w:val="00E852E6"/>
    <w:rsid w:val="00EA20F0"/>
    <w:rsid w:val="00EA35B6"/>
    <w:rsid w:val="00EA44FE"/>
    <w:rsid w:val="00EB232C"/>
    <w:rsid w:val="00EE3E8A"/>
    <w:rsid w:val="00EF06A5"/>
    <w:rsid w:val="00EF36FA"/>
    <w:rsid w:val="00EF776B"/>
    <w:rsid w:val="00F010FC"/>
    <w:rsid w:val="00F14425"/>
    <w:rsid w:val="00F14FF3"/>
    <w:rsid w:val="00F22160"/>
    <w:rsid w:val="00F27D07"/>
    <w:rsid w:val="00F4413D"/>
    <w:rsid w:val="00F445CD"/>
    <w:rsid w:val="00F541B0"/>
    <w:rsid w:val="00F62EF3"/>
    <w:rsid w:val="00F63744"/>
    <w:rsid w:val="00F814E6"/>
    <w:rsid w:val="00F8258E"/>
    <w:rsid w:val="00F83C2E"/>
    <w:rsid w:val="00F94997"/>
    <w:rsid w:val="00FB2031"/>
    <w:rsid w:val="00FC24C3"/>
    <w:rsid w:val="00FD2DBB"/>
    <w:rsid w:val="00FE79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D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264"/>
    <w:rPr>
      <w:color w:val="0000FF"/>
      <w:u w:val="single"/>
    </w:rPr>
  </w:style>
  <w:style w:type="table" w:styleId="TableGrid">
    <w:name w:val="Table Grid"/>
    <w:basedOn w:val="TableNormal"/>
    <w:rsid w:val="002D2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51C83"/>
    <w:rPr>
      <w:rFonts w:ascii="Tahoma" w:hAnsi="Tahoma" w:cs="Tahoma"/>
      <w:sz w:val="16"/>
      <w:szCs w:val="16"/>
    </w:rPr>
  </w:style>
  <w:style w:type="character" w:customStyle="1" w:styleId="BalloonTextChar">
    <w:name w:val="Balloon Text Char"/>
    <w:basedOn w:val="DefaultParagraphFont"/>
    <w:link w:val="BalloonText"/>
    <w:rsid w:val="00051C83"/>
    <w:rPr>
      <w:rFonts w:ascii="Tahoma" w:hAnsi="Tahoma" w:cs="Tahoma"/>
      <w:sz w:val="16"/>
      <w:szCs w:val="16"/>
    </w:rPr>
  </w:style>
  <w:style w:type="paragraph" w:styleId="Header">
    <w:name w:val="header"/>
    <w:basedOn w:val="Normal"/>
    <w:link w:val="HeaderChar"/>
    <w:rsid w:val="00087423"/>
    <w:pPr>
      <w:tabs>
        <w:tab w:val="center" w:pos="4680"/>
        <w:tab w:val="right" w:pos="9360"/>
      </w:tabs>
    </w:pPr>
  </w:style>
  <w:style w:type="character" w:customStyle="1" w:styleId="HeaderChar">
    <w:name w:val="Header Char"/>
    <w:basedOn w:val="DefaultParagraphFont"/>
    <w:link w:val="Header"/>
    <w:rsid w:val="00087423"/>
    <w:rPr>
      <w:sz w:val="24"/>
      <w:szCs w:val="24"/>
    </w:rPr>
  </w:style>
  <w:style w:type="paragraph" w:styleId="Footer">
    <w:name w:val="footer"/>
    <w:basedOn w:val="Normal"/>
    <w:link w:val="FooterChar"/>
    <w:uiPriority w:val="99"/>
    <w:rsid w:val="00087423"/>
    <w:pPr>
      <w:tabs>
        <w:tab w:val="center" w:pos="4680"/>
        <w:tab w:val="right" w:pos="9360"/>
      </w:tabs>
    </w:pPr>
  </w:style>
  <w:style w:type="character" w:customStyle="1" w:styleId="FooterChar">
    <w:name w:val="Footer Char"/>
    <w:basedOn w:val="DefaultParagraphFont"/>
    <w:link w:val="Footer"/>
    <w:uiPriority w:val="99"/>
    <w:rsid w:val="00087423"/>
    <w:rPr>
      <w:sz w:val="24"/>
      <w:szCs w:val="24"/>
    </w:rPr>
  </w:style>
  <w:style w:type="character" w:styleId="SubtleReference">
    <w:name w:val="Subtle Reference"/>
    <w:basedOn w:val="DefaultParagraphFont"/>
    <w:uiPriority w:val="31"/>
    <w:qFormat/>
    <w:rsid w:val="00487258"/>
    <w:rPr>
      <w:smallCaps/>
      <w:color w:val="C0504D"/>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ssverney@ntcrimecomm.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February 10, 2006</vt:lpstr>
    </vt:vector>
  </TitlesOfParts>
  <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10, 2006</dc:title>
  <dc:subject/>
  <dc:creator>Belinda</dc:creator>
  <cp:keywords/>
  <cp:lastModifiedBy>Russell Verney</cp:lastModifiedBy>
  <cp:revision>2</cp:revision>
  <cp:lastPrinted>2011-01-03T16:30:00Z</cp:lastPrinted>
  <dcterms:created xsi:type="dcterms:W3CDTF">2011-01-27T14:53:00Z</dcterms:created>
  <dcterms:modified xsi:type="dcterms:W3CDTF">2011-01-27T14:53:00Z</dcterms:modified>
</cp:coreProperties>
</file>